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C2ED" w14:textId="5FF1CBE9" w:rsidR="008C3512" w:rsidRPr="00C01B6B" w:rsidRDefault="008C3512" w:rsidP="00C01B6B">
      <w:pPr>
        <w:tabs>
          <w:tab w:val="left" w:pos="888"/>
        </w:tabs>
        <w:ind w:left="0"/>
        <w:jc w:val="center"/>
        <w:rPr>
          <w:rFonts w:cstheme="minorHAnsi"/>
          <w:b/>
          <w:bCs/>
          <w:color w:val="2C5597"/>
          <w:sz w:val="32"/>
          <w:szCs w:val="32"/>
          <w:lang w:val="en-US"/>
        </w:rPr>
      </w:pPr>
      <w:r w:rsidRPr="00C01B6B">
        <w:rPr>
          <w:rFonts w:cstheme="minorHAnsi"/>
          <w:b/>
          <w:bCs/>
          <w:color w:val="2C5597"/>
          <w:sz w:val="32"/>
          <w:szCs w:val="32"/>
          <w:lang w:val="en-US"/>
        </w:rPr>
        <w:t xml:space="preserve">Call for </w:t>
      </w:r>
      <w:proofErr w:type="spellStart"/>
      <w:r w:rsidRPr="00C01B6B">
        <w:rPr>
          <w:rFonts w:cstheme="minorHAnsi"/>
          <w:b/>
          <w:bCs/>
          <w:color w:val="2C5597"/>
          <w:sz w:val="32"/>
          <w:szCs w:val="32"/>
          <w:lang w:val="en-US"/>
        </w:rPr>
        <w:t>for</w:t>
      </w:r>
      <w:proofErr w:type="spellEnd"/>
      <w:r w:rsidRPr="00C01B6B">
        <w:rPr>
          <w:rFonts w:cstheme="minorHAnsi"/>
          <w:b/>
          <w:bCs/>
          <w:color w:val="2C5597"/>
          <w:sz w:val="32"/>
          <w:szCs w:val="32"/>
          <w:lang w:val="en-US"/>
        </w:rPr>
        <w:t xml:space="preserve"> hosting European Nanofabrication Research Infrastructure Symposium in 2025</w:t>
      </w:r>
    </w:p>
    <w:p w14:paraId="3AB3AD5F" w14:textId="77777777" w:rsidR="00FE6CDB" w:rsidRPr="00C01B6B" w:rsidRDefault="00FE6CD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</w:p>
    <w:p w14:paraId="745DE57F" w14:textId="3C34E96C" w:rsidR="008C3512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proofErr w:type="spellStart"/>
      <w:r w:rsidRPr="00C01B6B">
        <w:rPr>
          <w:rFonts w:ascii="Lato" w:hAnsi="Lato"/>
          <w:color w:val="000000"/>
        </w:rPr>
        <w:t>EuroNanoLab</w:t>
      </w:r>
      <w:proofErr w:type="spellEnd"/>
      <w:r w:rsidRPr="00C01B6B">
        <w:rPr>
          <w:rFonts w:ascii="Lato" w:hAnsi="Lato"/>
          <w:color w:val="000000"/>
        </w:rPr>
        <w:t xml:space="preserve"> is calling for expressions of interest for hosting the 4</w:t>
      </w:r>
      <w:r w:rsidR="00906548" w:rsidRPr="00C01B6B">
        <w:rPr>
          <w:rFonts w:ascii="Lato" w:hAnsi="Lato"/>
          <w:color w:val="000000"/>
          <w:vertAlign w:val="superscript"/>
        </w:rPr>
        <w:t>th</w:t>
      </w:r>
      <w:r w:rsidRPr="00C01B6B">
        <w:rPr>
          <w:rFonts w:ascii="Lato" w:hAnsi="Lato"/>
          <w:color w:val="000000"/>
        </w:rPr>
        <w:t xml:space="preserve"> European Nanofabrication Research Infrastructure Symposium (ENRIS)</w:t>
      </w:r>
      <w:r w:rsidR="00852E83">
        <w:rPr>
          <w:rFonts w:ascii="Lato" w:hAnsi="Lato"/>
          <w:color w:val="000000"/>
        </w:rPr>
        <w:t xml:space="preserve"> in 2025</w:t>
      </w:r>
      <w:r w:rsidR="00906548" w:rsidRPr="00C01B6B">
        <w:rPr>
          <w:rFonts w:ascii="Lato" w:hAnsi="Lato"/>
          <w:color w:val="000000"/>
        </w:rPr>
        <w:t xml:space="preserve"> – a c</w:t>
      </w:r>
      <w:r w:rsidRPr="00C01B6B">
        <w:rPr>
          <w:rFonts w:ascii="Lato" w:hAnsi="Lato"/>
          <w:color w:val="000000"/>
        </w:rPr>
        <w:t>onference on cleanroom operation</w:t>
      </w:r>
      <w:r w:rsidR="009D7215">
        <w:rPr>
          <w:rFonts w:ascii="Lato" w:hAnsi="Lato"/>
          <w:color w:val="000000"/>
        </w:rPr>
        <w:t>s</w:t>
      </w:r>
      <w:r w:rsidRPr="00C01B6B">
        <w:rPr>
          <w:rFonts w:ascii="Lato" w:hAnsi="Lato"/>
          <w:color w:val="000000"/>
        </w:rPr>
        <w:t>, management</w:t>
      </w:r>
      <w:r w:rsidR="009D7215">
        <w:rPr>
          <w:rFonts w:ascii="Lato" w:hAnsi="Lato"/>
          <w:color w:val="000000"/>
        </w:rPr>
        <w:t xml:space="preserve"> of facilities</w:t>
      </w:r>
      <w:r w:rsidRPr="00C01B6B">
        <w:rPr>
          <w:rFonts w:ascii="Lato" w:hAnsi="Lato"/>
          <w:color w:val="000000"/>
        </w:rPr>
        <w:t>, user training.</w:t>
      </w:r>
    </w:p>
    <w:p w14:paraId="5121DB94" w14:textId="23A8D50E" w:rsidR="00013BEB" w:rsidRDefault="00013BE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br/>
      </w:r>
      <w:r w:rsidRPr="00013BEB">
        <w:rPr>
          <w:rFonts w:ascii="Lato" w:hAnsi="Lato"/>
          <w:b/>
          <w:bCs/>
          <w:color w:val="2C5597"/>
          <w:sz w:val="28"/>
          <w:szCs w:val="28"/>
        </w:rPr>
        <w:t xml:space="preserve">About </w:t>
      </w:r>
      <w:proofErr w:type="spellStart"/>
      <w:r w:rsidRPr="00013BEB">
        <w:rPr>
          <w:rFonts w:ascii="Lato" w:hAnsi="Lato"/>
          <w:b/>
          <w:bCs/>
          <w:color w:val="2C5597"/>
          <w:sz w:val="28"/>
          <w:szCs w:val="28"/>
        </w:rPr>
        <w:t>EuroNanoLab</w:t>
      </w:r>
      <w:proofErr w:type="spellEnd"/>
    </w:p>
    <w:p w14:paraId="42733B3D" w14:textId="600DC656" w:rsidR="00013BEB" w:rsidRDefault="00013BE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proofErr w:type="spellStart"/>
      <w:r w:rsidRPr="00013BEB">
        <w:rPr>
          <w:rFonts w:ascii="Lato" w:hAnsi="Lato"/>
          <w:color w:val="000000"/>
        </w:rPr>
        <w:t>EuroNanoLab</w:t>
      </w:r>
      <w:proofErr w:type="spellEnd"/>
      <w:r w:rsidRPr="00013BEB">
        <w:rPr>
          <w:rFonts w:ascii="Lato" w:hAnsi="Lato"/>
          <w:color w:val="000000"/>
        </w:rPr>
        <w:t xml:space="preserve"> is a</w:t>
      </w:r>
      <w:r w:rsidR="009D7215">
        <w:rPr>
          <w:rFonts w:ascii="Lato" w:hAnsi="Lato"/>
          <w:color w:val="000000"/>
        </w:rPr>
        <w:t xml:space="preserve"> </w:t>
      </w:r>
      <w:r w:rsidRPr="00013BEB">
        <w:rPr>
          <w:rFonts w:ascii="Lato" w:hAnsi="Lato"/>
          <w:color w:val="000000"/>
        </w:rPr>
        <w:t>distributed research infrastructure consisting of over 40 state-of-the-art academic nanofabrication centers across Europe. Its main vision is to accelerate research in the micro- and nanotechnology sector by enabling the transformation of a fragmented landscape of nanofabrication facilities into an integrated knowledge base supporting scientific excellence and providing researchers a fast-track to results.</w:t>
      </w:r>
    </w:p>
    <w:p w14:paraId="5C667794" w14:textId="2173BF2F" w:rsidR="00013BEB" w:rsidRDefault="009D7215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More information at </w:t>
      </w:r>
      <w:hyperlink r:id="rId11" w:history="1">
        <w:r w:rsidRPr="0014201C">
          <w:rPr>
            <w:rStyle w:val="Hypertextovodkaz"/>
            <w:rFonts w:ascii="Lato" w:hAnsi="Lato"/>
          </w:rPr>
          <w:t>www.euronanolab.eu</w:t>
        </w:r>
      </w:hyperlink>
      <w:r>
        <w:rPr>
          <w:rFonts w:ascii="Lato" w:hAnsi="Lato"/>
          <w:color w:val="000000"/>
        </w:rPr>
        <w:t xml:space="preserve"> </w:t>
      </w:r>
    </w:p>
    <w:p w14:paraId="28D0BC78" w14:textId="79E77362" w:rsidR="00013BEB" w:rsidRPr="00013BEB" w:rsidRDefault="00013BEB" w:rsidP="00C01B6B">
      <w:pPr>
        <w:pStyle w:val="Normlnweb"/>
        <w:spacing w:before="0" w:beforeAutospacing="0" w:after="160" w:afterAutospacing="0"/>
        <w:jc w:val="both"/>
        <w:rPr>
          <w:rFonts w:ascii="Lato" w:hAnsi="Lato"/>
          <w:b/>
          <w:bCs/>
          <w:color w:val="2C5597"/>
          <w:sz w:val="28"/>
          <w:szCs w:val="28"/>
        </w:rPr>
      </w:pPr>
      <w:r w:rsidRPr="00013BEB">
        <w:rPr>
          <w:rFonts w:ascii="Lato" w:hAnsi="Lato"/>
          <w:b/>
          <w:bCs/>
          <w:color w:val="2C5597"/>
          <w:sz w:val="28"/>
          <w:szCs w:val="28"/>
        </w:rPr>
        <w:t>About ENRIS</w:t>
      </w:r>
    </w:p>
    <w:p w14:paraId="513A2C73" w14:textId="16AFB768" w:rsidR="008C3512" w:rsidRPr="00C01B6B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>The Symposium is held</w:t>
      </w:r>
      <w:r w:rsidR="00FE6CDB" w:rsidRPr="00C01B6B">
        <w:rPr>
          <w:rFonts w:ascii="Lato" w:hAnsi="Lato"/>
          <w:color w:val="000000"/>
        </w:rPr>
        <w:t xml:space="preserve"> </w:t>
      </w:r>
      <w:r w:rsidR="00FE6CDB" w:rsidRPr="00C01B6B">
        <w:rPr>
          <w:rFonts w:ascii="Lato" w:hAnsi="Lato"/>
          <w:b/>
          <w:bCs/>
          <w:color w:val="000000"/>
        </w:rPr>
        <w:t>in spring</w:t>
      </w:r>
      <w:r w:rsidRPr="00C01B6B">
        <w:rPr>
          <w:rFonts w:ascii="Lato" w:hAnsi="Lato"/>
          <w:b/>
          <w:bCs/>
          <w:color w:val="000000"/>
        </w:rPr>
        <w:t xml:space="preserve"> every two years</w:t>
      </w:r>
      <w:r w:rsidR="009D7215" w:rsidRPr="009D7215">
        <w:rPr>
          <w:rFonts w:ascii="Lato" w:hAnsi="Lato"/>
          <w:color w:val="000000"/>
        </w:rPr>
        <w:t xml:space="preserve">, alternating with the </w:t>
      </w:r>
      <w:hyperlink r:id="rId12" w:history="1">
        <w:r w:rsidR="009D7215" w:rsidRPr="009D7215">
          <w:rPr>
            <w:rStyle w:val="Hypertextovodkaz"/>
            <w:rFonts w:ascii="Lato" w:hAnsi="Lato"/>
          </w:rPr>
          <w:t>UGIM Symposium</w:t>
        </w:r>
      </w:hyperlink>
      <w:r w:rsidR="009D7215" w:rsidRPr="009D7215">
        <w:rPr>
          <w:rFonts w:ascii="Lato" w:hAnsi="Lato"/>
          <w:color w:val="000000"/>
        </w:rPr>
        <w:t xml:space="preserve"> taking place in the United States</w:t>
      </w:r>
      <w:r w:rsidR="009D7215">
        <w:rPr>
          <w:rFonts w:ascii="Lato" w:hAnsi="Lato"/>
          <w:color w:val="000000"/>
        </w:rPr>
        <w:t>. ENRIS is hosted</w:t>
      </w:r>
      <w:r w:rsidRPr="00C01B6B">
        <w:rPr>
          <w:rFonts w:ascii="Lato" w:hAnsi="Lato"/>
          <w:color w:val="000000"/>
        </w:rPr>
        <w:t xml:space="preserve"> </w:t>
      </w:r>
      <w:r w:rsidR="009D7215">
        <w:rPr>
          <w:rFonts w:ascii="Lato" w:hAnsi="Lato"/>
          <w:color w:val="000000"/>
        </w:rPr>
        <w:t xml:space="preserve">by </w:t>
      </w:r>
      <w:r w:rsidRPr="00C01B6B">
        <w:rPr>
          <w:rFonts w:ascii="Lato" w:hAnsi="Lato"/>
          <w:color w:val="000000"/>
        </w:rPr>
        <w:t>one of the European cleanrooms with a focus on</w:t>
      </w:r>
      <w:r w:rsidR="00FD27F9">
        <w:rPr>
          <w:rFonts w:ascii="Lato" w:hAnsi="Lato"/>
          <w:color w:val="000000"/>
        </w:rPr>
        <w:t xml:space="preserve"> micro- and</w:t>
      </w:r>
      <w:r w:rsidRPr="00C01B6B">
        <w:rPr>
          <w:rFonts w:ascii="Lato" w:hAnsi="Lato"/>
          <w:color w:val="000000"/>
        </w:rPr>
        <w:t xml:space="preserve"> nanofabrication. </w:t>
      </w:r>
      <w:r w:rsidR="009D7215">
        <w:rPr>
          <w:rFonts w:ascii="Lato" w:hAnsi="Lato"/>
          <w:color w:val="000000"/>
        </w:rPr>
        <w:t xml:space="preserve">As </w:t>
      </w:r>
      <w:r w:rsidR="00A773F0">
        <w:rPr>
          <w:rFonts w:ascii="Lato" w:hAnsi="Lato"/>
          <w:color w:val="000000"/>
        </w:rPr>
        <w:t xml:space="preserve">has been the case until now ENRIS 2025 shall be hosted by one of the </w:t>
      </w:r>
      <w:proofErr w:type="spellStart"/>
      <w:r w:rsidR="00A773F0">
        <w:rPr>
          <w:rFonts w:ascii="Lato" w:hAnsi="Lato"/>
          <w:color w:val="000000"/>
        </w:rPr>
        <w:t>EuroNanoLab</w:t>
      </w:r>
      <w:proofErr w:type="spellEnd"/>
      <w:r w:rsidR="00A773F0">
        <w:rPr>
          <w:rFonts w:ascii="Lato" w:hAnsi="Lato"/>
          <w:color w:val="000000"/>
        </w:rPr>
        <w:t xml:space="preserve"> cleanrooms</w:t>
      </w:r>
      <w:r w:rsidR="009D7215">
        <w:rPr>
          <w:rFonts w:ascii="Lato" w:hAnsi="Lato"/>
          <w:color w:val="000000"/>
        </w:rPr>
        <w:t xml:space="preserve">. </w:t>
      </w:r>
      <w:r w:rsidRPr="00C01B6B">
        <w:rPr>
          <w:rFonts w:ascii="Lato" w:hAnsi="Lato"/>
          <w:color w:val="000000"/>
        </w:rPr>
        <w:t xml:space="preserve">The previous editions took place in NTNU </w:t>
      </w:r>
      <w:proofErr w:type="spellStart"/>
      <w:r w:rsidRPr="00C01B6B">
        <w:rPr>
          <w:rFonts w:ascii="Lato" w:hAnsi="Lato"/>
          <w:color w:val="000000"/>
        </w:rPr>
        <w:t>NanoLab</w:t>
      </w:r>
      <w:proofErr w:type="spellEnd"/>
      <w:r w:rsidRPr="00C01B6B">
        <w:rPr>
          <w:rFonts w:ascii="Lato" w:hAnsi="Lato"/>
          <w:color w:val="000000"/>
        </w:rPr>
        <w:t>, Norwegian University of Science and Technology (NTNU) Trondheim in May 2017</w:t>
      </w:r>
      <w:r w:rsidR="009D7215">
        <w:rPr>
          <w:rFonts w:ascii="Lato" w:hAnsi="Lato"/>
          <w:color w:val="000000"/>
        </w:rPr>
        <w:t xml:space="preserve"> and </w:t>
      </w:r>
      <w:r w:rsidRPr="00C01B6B">
        <w:rPr>
          <w:rFonts w:ascii="Lato" w:hAnsi="Lato"/>
          <w:color w:val="000000"/>
        </w:rPr>
        <w:t>University of Twente, MESA+ Institute in June 2019</w:t>
      </w:r>
      <w:r w:rsidR="009D7215">
        <w:rPr>
          <w:rFonts w:ascii="Lato" w:hAnsi="Lato"/>
          <w:color w:val="000000"/>
        </w:rPr>
        <w:t>. The next edition will take place at C2N</w:t>
      </w:r>
      <w:r w:rsidRPr="00C01B6B">
        <w:rPr>
          <w:rFonts w:ascii="Lato" w:hAnsi="Lato"/>
          <w:color w:val="000000"/>
        </w:rPr>
        <w:t xml:space="preserve">, </w:t>
      </w:r>
      <w:proofErr w:type="spellStart"/>
      <w:r w:rsidRPr="00C01B6B">
        <w:rPr>
          <w:rFonts w:ascii="Lato" w:hAnsi="Lato"/>
          <w:color w:val="000000"/>
        </w:rPr>
        <w:t>Universite</w:t>
      </w:r>
      <w:proofErr w:type="spellEnd"/>
      <w:r w:rsidRPr="00C01B6B">
        <w:rPr>
          <w:rFonts w:ascii="Lato" w:hAnsi="Lato"/>
          <w:color w:val="000000"/>
        </w:rPr>
        <w:t xml:space="preserve"> Paris-</w:t>
      </w:r>
      <w:proofErr w:type="spellStart"/>
      <w:r w:rsidRPr="00C01B6B">
        <w:rPr>
          <w:rFonts w:ascii="Lato" w:hAnsi="Lato"/>
          <w:color w:val="000000"/>
        </w:rPr>
        <w:t>Saclay</w:t>
      </w:r>
      <w:proofErr w:type="spellEnd"/>
      <w:r w:rsidRPr="00C01B6B">
        <w:rPr>
          <w:rFonts w:ascii="Lato" w:hAnsi="Lato"/>
          <w:color w:val="000000"/>
        </w:rPr>
        <w:t xml:space="preserve"> in May 2023.</w:t>
      </w:r>
      <w:r w:rsidR="00FE6CDB" w:rsidRPr="00C01B6B">
        <w:rPr>
          <w:rFonts w:ascii="Lato" w:hAnsi="Lato"/>
          <w:color w:val="000000"/>
        </w:rPr>
        <w:t xml:space="preserve"> The exact dates of the Conference are open to proposals from the Local Organizing Committee with the preference of May and June.</w:t>
      </w:r>
      <w:r w:rsidRPr="00C01B6B">
        <w:rPr>
          <w:rFonts w:ascii="Lato" w:hAnsi="Lato"/>
          <w:color w:val="000000"/>
        </w:rPr>
        <w:t xml:space="preserve"> The anticipate</w:t>
      </w:r>
      <w:r w:rsidR="00FE6CDB" w:rsidRPr="00C01B6B">
        <w:rPr>
          <w:rFonts w:ascii="Lato" w:hAnsi="Lato"/>
          <w:color w:val="000000"/>
        </w:rPr>
        <w:t>d</w:t>
      </w:r>
      <w:r w:rsidRPr="00C01B6B">
        <w:rPr>
          <w:rFonts w:ascii="Lato" w:hAnsi="Lato"/>
          <w:color w:val="000000"/>
        </w:rPr>
        <w:t xml:space="preserve"> </w:t>
      </w:r>
      <w:r w:rsidR="00FE6CDB" w:rsidRPr="00C01B6B">
        <w:rPr>
          <w:rFonts w:ascii="Lato" w:hAnsi="Lato"/>
          <w:color w:val="000000"/>
        </w:rPr>
        <w:t>attendance is</w:t>
      </w:r>
      <w:r w:rsidRPr="00C01B6B">
        <w:rPr>
          <w:rFonts w:ascii="Lato" w:hAnsi="Lato"/>
          <w:color w:val="000000"/>
        </w:rPr>
        <w:t xml:space="preserve"> </w:t>
      </w:r>
      <w:r w:rsidRPr="00C01B6B">
        <w:rPr>
          <w:rFonts w:ascii="Lato" w:hAnsi="Lato"/>
          <w:b/>
          <w:bCs/>
          <w:color w:val="000000"/>
        </w:rPr>
        <w:t xml:space="preserve">150 </w:t>
      </w:r>
      <w:r w:rsidR="00956935">
        <w:rPr>
          <w:rFonts w:ascii="Lato" w:hAnsi="Lato"/>
          <w:b/>
          <w:bCs/>
          <w:color w:val="000000"/>
        </w:rPr>
        <w:t>to</w:t>
      </w:r>
      <w:r w:rsidRPr="00C01B6B">
        <w:rPr>
          <w:rFonts w:ascii="Lato" w:hAnsi="Lato"/>
          <w:b/>
          <w:bCs/>
          <w:color w:val="000000"/>
        </w:rPr>
        <w:t xml:space="preserve"> 2</w:t>
      </w:r>
      <w:r w:rsidR="00C54EC5">
        <w:rPr>
          <w:rFonts w:ascii="Lato" w:hAnsi="Lato"/>
          <w:b/>
          <w:bCs/>
          <w:color w:val="000000"/>
        </w:rPr>
        <w:t>5</w:t>
      </w:r>
      <w:r w:rsidRPr="00C01B6B">
        <w:rPr>
          <w:rFonts w:ascii="Lato" w:hAnsi="Lato"/>
          <w:b/>
          <w:bCs/>
          <w:color w:val="000000"/>
        </w:rPr>
        <w:t>0 participants</w:t>
      </w:r>
      <w:r w:rsidRPr="00C01B6B">
        <w:rPr>
          <w:rFonts w:ascii="Lato" w:hAnsi="Lato"/>
          <w:color w:val="000000"/>
        </w:rPr>
        <w:t xml:space="preserve">. </w:t>
      </w:r>
      <w:r w:rsidR="00BF5F50">
        <w:rPr>
          <w:rFonts w:ascii="Lato" w:hAnsi="Lato"/>
          <w:color w:val="000000"/>
        </w:rPr>
        <w:t xml:space="preserve">The Conference consists of </w:t>
      </w:r>
      <w:r w:rsidR="009D7215">
        <w:rPr>
          <w:rFonts w:ascii="Lato" w:hAnsi="Lato"/>
          <w:color w:val="000000"/>
        </w:rPr>
        <w:t>plenary and parallel</w:t>
      </w:r>
      <w:r w:rsidR="00032F1D">
        <w:rPr>
          <w:rFonts w:ascii="Lato" w:hAnsi="Lato"/>
          <w:color w:val="000000"/>
        </w:rPr>
        <w:t xml:space="preserve"> sessions </w:t>
      </w:r>
      <w:r w:rsidR="00E53EB6">
        <w:rPr>
          <w:rFonts w:ascii="Lato" w:hAnsi="Lato"/>
          <w:color w:val="000000"/>
        </w:rPr>
        <w:t xml:space="preserve">as well as a social </w:t>
      </w:r>
      <w:proofErr w:type="spellStart"/>
      <w:r w:rsidR="00E53EB6">
        <w:rPr>
          <w:rFonts w:ascii="Lato" w:hAnsi="Lato"/>
          <w:color w:val="000000"/>
        </w:rPr>
        <w:t>programme</w:t>
      </w:r>
      <w:proofErr w:type="spellEnd"/>
      <w:r w:rsidR="00E53EB6">
        <w:rPr>
          <w:rFonts w:ascii="Lato" w:hAnsi="Lato"/>
          <w:color w:val="000000"/>
        </w:rPr>
        <w:t xml:space="preserve"> allowing for networking. </w:t>
      </w:r>
    </w:p>
    <w:p w14:paraId="3FC82699" w14:textId="42B86FDC" w:rsidR="008C3512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  <w:r w:rsidRPr="00C01B6B">
        <w:rPr>
          <w:rFonts w:ascii="Lato" w:hAnsi="Lato"/>
        </w:rPr>
        <w:t>Hosting the Conference provides local communities with a wide range of benefits. It offers the opportunity for international exchange and networking – and it provides an international stage showcasing the quality and diversity of local research</w:t>
      </w:r>
      <w:r w:rsidR="009D7215">
        <w:rPr>
          <w:rFonts w:ascii="Lato" w:hAnsi="Lato"/>
        </w:rPr>
        <w:t xml:space="preserve"> and infrastructure</w:t>
      </w:r>
      <w:r w:rsidRPr="00C01B6B">
        <w:rPr>
          <w:rFonts w:ascii="Lato" w:hAnsi="Lato"/>
        </w:rPr>
        <w:t xml:space="preserve">. It also provides students in the host community - who often do not have the funds to attend international conferences - with the chance of participating in an international conference. </w:t>
      </w:r>
    </w:p>
    <w:p w14:paraId="38A81135" w14:textId="31BEFA2A" w:rsidR="00852E83" w:rsidRDefault="00852E83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The conference will be cobranded by </w:t>
      </w:r>
      <w:proofErr w:type="spellStart"/>
      <w:r>
        <w:rPr>
          <w:rFonts w:ascii="Lato" w:hAnsi="Lato"/>
        </w:rPr>
        <w:t>EuroNanoLab</w:t>
      </w:r>
      <w:proofErr w:type="spellEnd"/>
      <w:r>
        <w:rPr>
          <w:rFonts w:ascii="Lato" w:hAnsi="Lato"/>
        </w:rPr>
        <w:t xml:space="preserve"> and the local organizer. </w:t>
      </w:r>
    </w:p>
    <w:p w14:paraId="068FF3E1" w14:textId="77777777" w:rsidR="00852E83" w:rsidRDefault="00852E83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</w:p>
    <w:p w14:paraId="75F6E962" w14:textId="77777777" w:rsidR="00C01B6B" w:rsidRPr="00C01B6B" w:rsidRDefault="00C01B6B" w:rsidP="00C01B6B">
      <w:pPr>
        <w:pStyle w:val="Normlnweb"/>
        <w:spacing w:before="0" w:beforeAutospacing="0" w:after="160" w:afterAutospacing="0"/>
        <w:jc w:val="both"/>
        <w:rPr>
          <w:rFonts w:ascii="Lato" w:hAnsi="Lato"/>
        </w:rPr>
      </w:pPr>
    </w:p>
    <w:p w14:paraId="18481587" w14:textId="2240C3E2" w:rsidR="00906548" w:rsidRPr="00914031" w:rsidRDefault="00906548" w:rsidP="00C01B6B">
      <w:pPr>
        <w:pStyle w:val="Normlnweb"/>
        <w:spacing w:before="0" w:beforeAutospacing="0" w:after="160" w:afterAutospacing="0"/>
        <w:jc w:val="both"/>
        <w:rPr>
          <w:rFonts w:ascii="Lato" w:hAnsi="Lato"/>
          <w:b/>
          <w:bCs/>
          <w:color w:val="2C5597"/>
          <w:sz w:val="28"/>
          <w:szCs w:val="28"/>
        </w:rPr>
      </w:pPr>
      <w:r w:rsidRPr="00914031">
        <w:rPr>
          <w:rFonts w:ascii="Lato" w:hAnsi="Lato"/>
          <w:b/>
          <w:bCs/>
          <w:color w:val="2C5597"/>
          <w:sz w:val="28"/>
          <w:szCs w:val="28"/>
        </w:rPr>
        <w:t>R</w:t>
      </w:r>
      <w:r w:rsidR="00FE6CDB" w:rsidRPr="00914031">
        <w:rPr>
          <w:rFonts w:ascii="Lato" w:hAnsi="Lato"/>
          <w:b/>
          <w:bCs/>
          <w:color w:val="2C5597"/>
          <w:sz w:val="28"/>
          <w:szCs w:val="28"/>
        </w:rPr>
        <w:t>equirements</w:t>
      </w:r>
      <w:r w:rsidRPr="00914031">
        <w:rPr>
          <w:rFonts w:ascii="Lato" w:hAnsi="Lato"/>
          <w:b/>
          <w:bCs/>
          <w:color w:val="2C5597"/>
          <w:sz w:val="28"/>
          <w:szCs w:val="28"/>
        </w:rPr>
        <w:t>:</w:t>
      </w:r>
    </w:p>
    <w:p w14:paraId="0F0E846A" w14:textId="4C1645D9" w:rsidR="00906548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Location</w:t>
      </w:r>
    </w:p>
    <w:p w14:paraId="4B795F04" w14:textId="6E6E187F" w:rsidR="00906548" w:rsidRPr="00C01B6B" w:rsidRDefault="00906548" w:rsidP="00C01B6B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Attractiveness, </w:t>
      </w:r>
      <w:r w:rsidR="00C01B6B" w:rsidRPr="00C01B6B">
        <w:rPr>
          <w:rFonts w:ascii="Lato" w:hAnsi="Lato"/>
          <w:color w:val="000000"/>
        </w:rPr>
        <w:t>cost,</w:t>
      </w:r>
      <w:r w:rsidRPr="00C01B6B">
        <w:rPr>
          <w:rFonts w:ascii="Lato" w:hAnsi="Lato"/>
          <w:color w:val="000000"/>
        </w:rPr>
        <w:t xml:space="preserve"> and good accessibility </w:t>
      </w:r>
    </w:p>
    <w:p w14:paraId="3FA258AC" w14:textId="108BA85B" w:rsidR="00906548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lastRenderedPageBreak/>
        <w:t>Venue</w:t>
      </w:r>
    </w:p>
    <w:p w14:paraId="70E8D762" w14:textId="6440C8F3" w:rsidR="00C01B6B" w:rsidRPr="00852E83" w:rsidRDefault="00906548" w:rsidP="00852E83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852E83">
        <w:rPr>
          <w:rFonts w:ascii="Lato" w:hAnsi="Lato"/>
          <w:color w:val="000000"/>
        </w:rPr>
        <w:t xml:space="preserve">Ability to host up to </w:t>
      </w:r>
      <w:r w:rsidR="00852E83">
        <w:rPr>
          <w:rFonts w:ascii="Lato" w:hAnsi="Lato"/>
          <w:color w:val="000000"/>
        </w:rPr>
        <w:t>250-</w:t>
      </w:r>
      <w:r w:rsidRPr="00852E83">
        <w:rPr>
          <w:rFonts w:ascii="Lato" w:hAnsi="Lato"/>
          <w:color w:val="000000"/>
        </w:rPr>
        <w:t>300 delegates.</w:t>
      </w:r>
    </w:p>
    <w:p w14:paraId="06AA322E" w14:textId="745FE325" w:rsidR="00C01B6B" w:rsidRPr="00852E83" w:rsidRDefault="00906548" w:rsidP="00852E83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852E83">
        <w:rPr>
          <w:rFonts w:ascii="Lato" w:hAnsi="Lato"/>
          <w:color w:val="000000"/>
        </w:rPr>
        <w:t xml:space="preserve">Availability to accommodate sessions with </w:t>
      </w:r>
      <w:r w:rsidR="00F92B8A" w:rsidRPr="00852E83">
        <w:rPr>
          <w:rFonts w:ascii="Lato" w:hAnsi="Lato"/>
          <w:color w:val="000000"/>
        </w:rPr>
        <w:t xml:space="preserve">the </w:t>
      </w:r>
      <w:r w:rsidRPr="00852E83">
        <w:rPr>
          <w:rFonts w:ascii="Lato" w:hAnsi="Lato"/>
          <w:color w:val="000000"/>
        </w:rPr>
        <w:t>number of seats ranging up to 200</w:t>
      </w:r>
      <w:r w:rsidR="00852E83">
        <w:rPr>
          <w:rFonts w:ascii="Lato" w:hAnsi="Lato"/>
          <w:color w:val="000000"/>
        </w:rPr>
        <w:t>, possibility of parallel sessions</w:t>
      </w:r>
      <w:r w:rsidRPr="00852E83">
        <w:rPr>
          <w:rFonts w:ascii="Lato" w:hAnsi="Lato"/>
          <w:color w:val="000000"/>
        </w:rPr>
        <w:t>.</w:t>
      </w:r>
    </w:p>
    <w:p w14:paraId="0DEF23F2" w14:textId="555D2535" w:rsidR="00906548" w:rsidRPr="00852E83" w:rsidRDefault="00906548" w:rsidP="00852E83">
      <w:pPr>
        <w:pStyle w:val="Normlnweb"/>
        <w:numPr>
          <w:ilvl w:val="0"/>
          <w:numId w:val="17"/>
        </w:numPr>
        <w:spacing w:before="0" w:beforeAutospacing="0" w:after="160" w:afterAutospacing="0"/>
        <w:ind w:left="993"/>
        <w:jc w:val="both"/>
        <w:rPr>
          <w:rFonts w:ascii="Lato" w:hAnsi="Lato"/>
          <w:color w:val="000000"/>
        </w:rPr>
      </w:pPr>
      <w:r w:rsidRPr="00852E83">
        <w:rPr>
          <w:rFonts w:ascii="Lato" w:hAnsi="Lato"/>
          <w:color w:val="000000"/>
        </w:rPr>
        <w:t>Suitable exhibition space</w:t>
      </w:r>
      <w:r w:rsidR="00852E83">
        <w:rPr>
          <w:rFonts w:ascii="Lato" w:hAnsi="Lato"/>
          <w:color w:val="000000"/>
        </w:rPr>
        <w:t xml:space="preserve"> for sponsors</w:t>
      </w:r>
      <w:r w:rsidRPr="00852E83">
        <w:rPr>
          <w:rFonts w:ascii="Lato" w:hAnsi="Lato"/>
          <w:color w:val="000000"/>
        </w:rPr>
        <w:t xml:space="preserve">. </w:t>
      </w:r>
    </w:p>
    <w:p w14:paraId="14A9A291" w14:textId="4C4DE924" w:rsidR="00FE6CDB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Local support</w:t>
      </w:r>
    </w:p>
    <w:p w14:paraId="632DB125" w14:textId="0E63E1DB" w:rsidR="00C01B6B" w:rsidRPr="00C01B6B" w:rsidRDefault="00906548" w:rsidP="00123520">
      <w:pPr>
        <w:pStyle w:val="Normlnweb"/>
        <w:numPr>
          <w:ilvl w:val="0"/>
          <w:numId w:val="17"/>
        </w:numPr>
        <w:spacing w:before="0" w:beforeAutospacing="0" w:after="160" w:afterAutospacing="0"/>
        <w:ind w:left="851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Endorsements of local support to the </w:t>
      </w:r>
      <w:r w:rsidR="00F92B8A">
        <w:rPr>
          <w:rFonts w:ascii="Lato" w:hAnsi="Lato"/>
          <w:color w:val="000000"/>
        </w:rPr>
        <w:t>C</w:t>
      </w:r>
      <w:r w:rsidRPr="00C01B6B">
        <w:rPr>
          <w:rFonts w:ascii="Lato" w:hAnsi="Lato"/>
          <w:color w:val="000000"/>
        </w:rPr>
        <w:t>onference</w:t>
      </w:r>
    </w:p>
    <w:p w14:paraId="44FCF5D9" w14:textId="51FA4C14" w:rsidR="00C01B6B" w:rsidRPr="00DC0E08" w:rsidRDefault="00C01B6B" w:rsidP="00DC0E08">
      <w:pPr>
        <w:pStyle w:val="Normlnweb"/>
        <w:numPr>
          <w:ilvl w:val="0"/>
          <w:numId w:val="17"/>
        </w:numPr>
        <w:spacing w:before="0" w:beforeAutospacing="0" w:after="160" w:afterAutospacing="0"/>
        <w:ind w:left="851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>Nominate</w:t>
      </w:r>
      <w:r w:rsidR="00906548" w:rsidRPr="00C01B6B">
        <w:rPr>
          <w:rFonts w:ascii="Lato" w:hAnsi="Lato"/>
          <w:color w:val="000000"/>
        </w:rPr>
        <w:t xml:space="preserve"> the members of the Local </w:t>
      </w:r>
      <w:r w:rsidR="002A1BA8" w:rsidRPr="00C01B6B">
        <w:rPr>
          <w:rFonts w:ascii="Lato" w:hAnsi="Lato"/>
          <w:color w:val="000000"/>
        </w:rPr>
        <w:t>Organizing</w:t>
      </w:r>
      <w:r w:rsidR="00906548" w:rsidRPr="00C01B6B">
        <w:rPr>
          <w:rFonts w:ascii="Lato" w:hAnsi="Lato"/>
          <w:color w:val="000000"/>
        </w:rPr>
        <w:t xml:space="preserve"> Committee, including the </w:t>
      </w:r>
      <w:proofErr w:type="gramStart"/>
      <w:r w:rsidRPr="00C01B6B">
        <w:rPr>
          <w:rFonts w:ascii="Lato" w:hAnsi="Lato"/>
          <w:color w:val="000000"/>
        </w:rPr>
        <w:t>chairperson</w:t>
      </w:r>
      <w:proofErr w:type="gramEnd"/>
    </w:p>
    <w:p w14:paraId="63440036" w14:textId="5089793D" w:rsidR="00FE6CDB" w:rsidRPr="00C01B6B" w:rsidRDefault="00906548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Sponsorship potential</w:t>
      </w:r>
    </w:p>
    <w:p w14:paraId="673F9A5B" w14:textId="35B10C10" w:rsidR="00906548" w:rsidRPr="00C01B6B" w:rsidRDefault="00906548" w:rsidP="00123520">
      <w:pPr>
        <w:pStyle w:val="Normlnweb"/>
        <w:numPr>
          <w:ilvl w:val="0"/>
          <w:numId w:val="20"/>
        </w:numPr>
        <w:spacing w:before="0" w:beforeAutospacing="0" w:after="160" w:afterAutospacing="0"/>
        <w:ind w:left="851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>An indication of the potential for public (local, regional, national) and private sponsorship</w:t>
      </w:r>
    </w:p>
    <w:p w14:paraId="16CD96FD" w14:textId="77777777" w:rsidR="00C01B6B" w:rsidRPr="00C01B6B" w:rsidRDefault="00FE6CDB" w:rsidP="00C01B6B">
      <w:pPr>
        <w:pStyle w:val="Normlnweb"/>
        <w:numPr>
          <w:ilvl w:val="0"/>
          <w:numId w:val="15"/>
        </w:numPr>
        <w:spacing w:before="0" w:beforeAutospacing="0" w:after="160" w:afterAutospacing="0"/>
        <w:ind w:left="284" w:hanging="284"/>
        <w:jc w:val="both"/>
        <w:rPr>
          <w:rFonts w:ascii="Lato" w:hAnsi="Lato"/>
          <w:color w:val="FFC000"/>
        </w:rPr>
      </w:pPr>
      <w:r w:rsidRPr="00C01B6B">
        <w:rPr>
          <w:rFonts w:ascii="Lato" w:hAnsi="Lato"/>
          <w:color w:val="FFC000"/>
        </w:rPr>
        <w:t>Communication</w:t>
      </w:r>
    </w:p>
    <w:p w14:paraId="64288B2A" w14:textId="28DC5358" w:rsidR="00FE6CDB" w:rsidRPr="00C01B6B" w:rsidRDefault="00FE6CDB" w:rsidP="00123520">
      <w:pPr>
        <w:pStyle w:val="Odstavecseseznamem"/>
        <w:numPr>
          <w:ilvl w:val="0"/>
          <w:numId w:val="20"/>
        </w:numPr>
        <w:spacing w:line="240" w:lineRule="auto"/>
        <w:ind w:left="851" w:hanging="425"/>
        <w:jc w:val="both"/>
        <w:rPr>
          <w:sz w:val="24"/>
          <w:szCs w:val="24"/>
        </w:rPr>
      </w:pPr>
      <w:proofErr w:type="spellStart"/>
      <w:r w:rsidRPr="00C01B6B">
        <w:rPr>
          <w:sz w:val="24"/>
          <w:szCs w:val="24"/>
        </w:rPr>
        <w:t>The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="00C01B6B">
        <w:rPr>
          <w:sz w:val="24"/>
          <w:szCs w:val="24"/>
        </w:rPr>
        <w:t>C</w:t>
      </w:r>
      <w:r w:rsidRPr="00C01B6B">
        <w:rPr>
          <w:sz w:val="24"/>
          <w:szCs w:val="24"/>
        </w:rPr>
        <w:t>onference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website</w:t>
      </w:r>
      <w:proofErr w:type="spellEnd"/>
      <w:r w:rsidRPr="00C01B6B">
        <w:rPr>
          <w:sz w:val="24"/>
          <w:szCs w:val="24"/>
        </w:rPr>
        <w:t xml:space="preserve"> and </w:t>
      </w:r>
      <w:proofErr w:type="spellStart"/>
      <w:r w:rsidRPr="00C01B6B">
        <w:rPr>
          <w:sz w:val="24"/>
          <w:szCs w:val="24"/>
        </w:rPr>
        <w:t>other</w:t>
      </w:r>
      <w:proofErr w:type="spellEnd"/>
      <w:r w:rsidRPr="00C01B6B">
        <w:rPr>
          <w:sz w:val="24"/>
          <w:szCs w:val="24"/>
        </w:rPr>
        <w:t xml:space="preserve"> media </w:t>
      </w:r>
      <w:proofErr w:type="spellStart"/>
      <w:r w:rsidRPr="00C01B6B">
        <w:rPr>
          <w:sz w:val="24"/>
          <w:szCs w:val="24"/>
        </w:rPr>
        <w:t>shall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be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developed</w:t>
      </w:r>
      <w:proofErr w:type="spellEnd"/>
      <w:r w:rsidRPr="00C01B6B">
        <w:rPr>
          <w:sz w:val="24"/>
          <w:szCs w:val="24"/>
        </w:rPr>
        <w:t xml:space="preserve">, </w:t>
      </w:r>
      <w:proofErr w:type="spellStart"/>
      <w:r w:rsidRPr="00C01B6B">
        <w:rPr>
          <w:sz w:val="24"/>
          <w:szCs w:val="24"/>
        </w:rPr>
        <w:t>hosted</w:t>
      </w:r>
      <w:proofErr w:type="spellEnd"/>
      <w:r w:rsidR="00F92B8A">
        <w:rPr>
          <w:sz w:val="24"/>
          <w:szCs w:val="24"/>
        </w:rPr>
        <w:t>,</w:t>
      </w:r>
      <w:r w:rsidRPr="00C01B6B">
        <w:rPr>
          <w:sz w:val="24"/>
          <w:szCs w:val="24"/>
        </w:rPr>
        <w:t xml:space="preserve"> and </w:t>
      </w:r>
      <w:proofErr w:type="spellStart"/>
      <w:r w:rsidRPr="00C01B6B">
        <w:rPr>
          <w:sz w:val="24"/>
          <w:szCs w:val="24"/>
        </w:rPr>
        <w:t>updated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under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the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responsibility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of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the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local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organizing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institution</w:t>
      </w:r>
      <w:proofErr w:type="spellEnd"/>
      <w:r w:rsidRPr="00C01B6B">
        <w:rPr>
          <w:sz w:val="24"/>
          <w:szCs w:val="24"/>
        </w:rPr>
        <w:t>.</w:t>
      </w:r>
    </w:p>
    <w:p w14:paraId="78107CBB" w14:textId="77777777" w:rsidR="003D7166" w:rsidRPr="00C01B6B" w:rsidRDefault="003D7166" w:rsidP="00C01B6B">
      <w:pPr>
        <w:spacing w:line="240" w:lineRule="auto"/>
        <w:ind w:left="0"/>
        <w:jc w:val="both"/>
        <w:rPr>
          <w:sz w:val="24"/>
          <w:szCs w:val="24"/>
        </w:rPr>
      </w:pPr>
    </w:p>
    <w:p w14:paraId="50505A49" w14:textId="77777777" w:rsidR="00852E83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The Conference </w:t>
      </w:r>
      <w:r w:rsidR="00FE6CDB" w:rsidRPr="00C01B6B">
        <w:rPr>
          <w:rFonts w:ascii="Lato" w:hAnsi="Lato"/>
          <w:color w:val="000000"/>
        </w:rPr>
        <w:t>shall be</w:t>
      </w:r>
      <w:r w:rsidRPr="00C01B6B">
        <w:rPr>
          <w:rFonts w:ascii="Lato" w:hAnsi="Lato"/>
          <w:color w:val="000000"/>
        </w:rPr>
        <w:t xml:space="preserve"> organized</w:t>
      </w:r>
      <w:r w:rsidR="00FE6CDB" w:rsidRPr="00C01B6B">
        <w:rPr>
          <w:rFonts w:ascii="Lato" w:hAnsi="Lato"/>
          <w:color w:val="000000"/>
        </w:rPr>
        <w:t xml:space="preserve"> jointly</w:t>
      </w:r>
      <w:r w:rsidRPr="00C01B6B">
        <w:rPr>
          <w:rFonts w:ascii="Lato" w:hAnsi="Lato"/>
          <w:color w:val="000000"/>
        </w:rPr>
        <w:t xml:space="preserve"> by the </w:t>
      </w:r>
      <w:r w:rsidR="00852E83">
        <w:rPr>
          <w:rFonts w:ascii="Lato" w:hAnsi="Lato"/>
          <w:color w:val="000000"/>
        </w:rPr>
        <w:t xml:space="preserve">Local </w:t>
      </w:r>
      <w:r w:rsidRPr="00C01B6B">
        <w:rPr>
          <w:rFonts w:ascii="Lato" w:hAnsi="Lato"/>
          <w:color w:val="000000"/>
        </w:rPr>
        <w:t xml:space="preserve">Organizing Committee </w:t>
      </w:r>
      <w:r w:rsidR="00852E83">
        <w:rPr>
          <w:rFonts w:ascii="Lato" w:hAnsi="Lato"/>
          <w:color w:val="000000"/>
        </w:rPr>
        <w:t xml:space="preserve">(financial and logistical arrangements) </w:t>
      </w:r>
      <w:r w:rsidRPr="00C01B6B">
        <w:rPr>
          <w:rFonts w:ascii="Lato" w:hAnsi="Lato"/>
          <w:color w:val="000000"/>
        </w:rPr>
        <w:t xml:space="preserve">and the </w:t>
      </w:r>
      <w:proofErr w:type="spellStart"/>
      <w:r w:rsidRPr="00C01B6B">
        <w:rPr>
          <w:rFonts w:ascii="Lato" w:hAnsi="Lato"/>
          <w:color w:val="000000"/>
        </w:rPr>
        <w:t>Programme</w:t>
      </w:r>
      <w:proofErr w:type="spellEnd"/>
      <w:r w:rsidRPr="00C01B6B">
        <w:rPr>
          <w:rFonts w:ascii="Lato" w:hAnsi="Lato"/>
          <w:color w:val="000000"/>
        </w:rPr>
        <w:t xml:space="preserve"> Committee</w:t>
      </w:r>
      <w:r w:rsidR="00852E83">
        <w:rPr>
          <w:rFonts w:ascii="Lato" w:hAnsi="Lato"/>
          <w:color w:val="000000"/>
        </w:rPr>
        <w:t xml:space="preserve"> (</w:t>
      </w:r>
      <w:proofErr w:type="spellStart"/>
      <w:r w:rsidR="00852E83">
        <w:rPr>
          <w:rFonts w:ascii="Lato" w:hAnsi="Lato"/>
          <w:color w:val="000000"/>
        </w:rPr>
        <w:t>programme</w:t>
      </w:r>
      <w:proofErr w:type="spellEnd"/>
      <w:r w:rsidR="00852E83">
        <w:rPr>
          <w:rFonts w:ascii="Lato" w:hAnsi="Lato"/>
          <w:color w:val="000000"/>
        </w:rPr>
        <w:t xml:space="preserve"> and speakers)</w:t>
      </w:r>
      <w:r w:rsidRPr="00C01B6B">
        <w:rPr>
          <w:rFonts w:ascii="Lato" w:hAnsi="Lato"/>
          <w:color w:val="000000"/>
        </w:rPr>
        <w:t>.</w:t>
      </w:r>
      <w:r w:rsidR="00852E83">
        <w:rPr>
          <w:rFonts w:ascii="Lato" w:hAnsi="Lato"/>
          <w:color w:val="000000"/>
        </w:rPr>
        <w:t xml:space="preserve"> P</w:t>
      </w:r>
      <w:r w:rsidR="00FE6CDB" w:rsidRPr="00852E83">
        <w:rPr>
          <w:rFonts w:ascii="Lato" w:hAnsi="Lato"/>
          <w:color w:val="000000"/>
        </w:rPr>
        <w:t>otential returns will be shared between both parties</w:t>
      </w:r>
      <w:r w:rsidR="00852E83">
        <w:rPr>
          <w:rFonts w:ascii="Lato" w:hAnsi="Lato"/>
          <w:color w:val="000000"/>
        </w:rPr>
        <w:t xml:space="preserve"> based on mutual agreement</w:t>
      </w:r>
      <w:r w:rsidR="00FE6CDB" w:rsidRPr="00852E83">
        <w:rPr>
          <w:rFonts w:ascii="Lato" w:hAnsi="Lato"/>
          <w:color w:val="000000"/>
        </w:rPr>
        <w:t>.</w:t>
      </w:r>
      <w:r w:rsidRPr="00C01B6B">
        <w:rPr>
          <w:rFonts w:ascii="Lato" w:hAnsi="Lato"/>
          <w:color w:val="000000"/>
        </w:rPr>
        <w:t xml:space="preserve"> </w:t>
      </w:r>
    </w:p>
    <w:p w14:paraId="1A178DEF" w14:textId="33766E1D" w:rsidR="008C3512" w:rsidRPr="00C01B6B" w:rsidRDefault="008C3512" w:rsidP="00C01B6B">
      <w:pPr>
        <w:pStyle w:val="Normlnweb"/>
        <w:spacing w:before="0" w:beforeAutospacing="0" w:after="160" w:afterAutospacing="0"/>
        <w:jc w:val="both"/>
        <w:rPr>
          <w:rFonts w:ascii="Lato" w:hAnsi="Lato"/>
          <w:color w:val="000000"/>
        </w:rPr>
      </w:pPr>
      <w:r w:rsidRPr="00C01B6B">
        <w:rPr>
          <w:rFonts w:ascii="Lato" w:hAnsi="Lato"/>
          <w:color w:val="000000"/>
        </w:rPr>
        <w:t xml:space="preserve">The composition of the </w:t>
      </w:r>
      <w:proofErr w:type="spellStart"/>
      <w:r w:rsidRPr="00C01B6B">
        <w:rPr>
          <w:rFonts w:ascii="Lato" w:hAnsi="Lato"/>
          <w:color w:val="000000"/>
        </w:rPr>
        <w:t>Programme</w:t>
      </w:r>
      <w:proofErr w:type="spellEnd"/>
      <w:r w:rsidRPr="00C01B6B">
        <w:rPr>
          <w:rFonts w:ascii="Lato" w:hAnsi="Lato"/>
          <w:color w:val="000000"/>
        </w:rPr>
        <w:t xml:space="preserve"> Committee can be found below. </w:t>
      </w:r>
      <w:r w:rsidR="00852E83">
        <w:rPr>
          <w:rFonts w:ascii="Lato" w:hAnsi="Lato"/>
          <w:color w:val="000000"/>
        </w:rPr>
        <w:t xml:space="preserve">Chair of the Local </w:t>
      </w:r>
      <w:proofErr w:type="spellStart"/>
      <w:r w:rsidR="00852E83">
        <w:rPr>
          <w:rFonts w:ascii="Lato" w:hAnsi="Lato"/>
          <w:color w:val="000000"/>
        </w:rPr>
        <w:t>Organising</w:t>
      </w:r>
      <w:proofErr w:type="spellEnd"/>
      <w:r w:rsidR="00852E83">
        <w:rPr>
          <w:rFonts w:ascii="Lato" w:hAnsi="Lato"/>
          <w:color w:val="000000"/>
        </w:rPr>
        <w:t xml:space="preserve"> Committee will automatically participate in the discussions of the </w:t>
      </w:r>
      <w:proofErr w:type="spellStart"/>
      <w:r w:rsidR="00852E83">
        <w:rPr>
          <w:rFonts w:ascii="Lato" w:hAnsi="Lato"/>
          <w:color w:val="000000"/>
        </w:rPr>
        <w:t>Programme</w:t>
      </w:r>
      <w:proofErr w:type="spellEnd"/>
      <w:r w:rsidR="00852E83">
        <w:rPr>
          <w:rFonts w:ascii="Lato" w:hAnsi="Lato"/>
          <w:color w:val="000000"/>
        </w:rPr>
        <w:t xml:space="preserve"> Committee. </w:t>
      </w:r>
    </w:p>
    <w:p w14:paraId="3B993AA2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>Vittorio Morandi, CNR Bologna (Italy)</w:t>
      </w:r>
    </w:p>
    <w:p w14:paraId="49C98FB7" w14:textId="1A05276D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proofErr w:type="spellStart"/>
      <w:r w:rsidRPr="00852E83">
        <w:rPr>
          <w:sz w:val="24"/>
          <w:szCs w:val="24"/>
        </w:rPr>
        <w:t>Vegard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Skiftestad</w:t>
      </w:r>
      <w:proofErr w:type="spellEnd"/>
      <w:r w:rsidRPr="00852E83">
        <w:rPr>
          <w:sz w:val="24"/>
          <w:szCs w:val="24"/>
        </w:rPr>
        <w:t xml:space="preserve">, leader </w:t>
      </w:r>
      <w:proofErr w:type="spellStart"/>
      <w:r w:rsidRPr="00852E83">
        <w:rPr>
          <w:sz w:val="24"/>
          <w:szCs w:val="24"/>
        </w:rPr>
        <w:t>of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the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UiO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MiNaLab</w:t>
      </w:r>
      <w:proofErr w:type="spellEnd"/>
      <w:r w:rsidRPr="00852E83">
        <w:rPr>
          <w:sz w:val="24"/>
          <w:szCs w:val="24"/>
        </w:rPr>
        <w:t xml:space="preserve"> (</w:t>
      </w:r>
      <w:proofErr w:type="spellStart"/>
      <w:r w:rsidRPr="00852E83">
        <w:rPr>
          <w:sz w:val="24"/>
          <w:szCs w:val="24"/>
        </w:rPr>
        <w:t>Norway</w:t>
      </w:r>
      <w:proofErr w:type="spellEnd"/>
      <w:r w:rsidRPr="00852E83">
        <w:rPr>
          <w:sz w:val="24"/>
          <w:szCs w:val="24"/>
        </w:rPr>
        <w:t>)</w:t>
      </w:r>
    </w:p>
    <w:p w14:paraId="35861578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 xml:space="preserve">Emanuele Enrico, </w:t>
      </w:r>
      <w:proofErr w:type="spellStart"/>
      <w:r w:rsidRPr="00852E83">
        <w:rPr>
          <w:sz w:val="24"/>
          <w:szCs w:val="24"/>
        </w:rPr>
        <w:t>clean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room</w:t>
      </w:r>
      <w:proofErr w:type="spellEnd"/>
      <w:r w:rsidRPr="00852E83">
        <w:rPr>
          <w:sz w:val="24"/>
          <w:szCs w:val="24"/>
        </w:rPr>
        <w:t xml:space="preserve"> manager in It-</w:t>
      </w:r>
      <w:proofErr w:type="spellStart"/>
      <w:r w:rsidRPr="00852E83">
        <w:rPr>
          <w:sz w:val="24"/>
          <w:szCs w:val="24"/>
        </w:rPr>
        <w:t>fab</w:t>
      </w:r>
      <w:proofErr w:type="spellEnd"/>
      <w:r w:rsidRPr="00852E83">
        <w:rPr>
          <w:sz w:val="24"/>
          <w:szCs w:val="24"/>
        </w:rPr>
        <w:t xml:space="preserve"> (Italy)</w:t>
      </w:r>
    </w:p>
    <w:p w14:paraId="7CC8D237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proofErr w:type="spellStart"/>
      <w:r w:rsidRPr="00852E83">
        <w:rPr>
          <w:sz w:val="24"/>
          <w:szCs w:val="24"/>
        </w:rPr>
        <w:t>Nils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Nordell</w:t>
      </w:r>
      <w:proofErr w:type="spellEnd"/>
      <w:r w:rsidRPr="00852E83">
        <w:rPr>
          <w:sz w:val="24"/>
          <w:szCs w:val="24"/>
        </w:rPr>
        <w:t xml:space="preserve">, Director </w:t>
      </w:r>
      <w:proofErr w:type="spellStart"/>
      <w:r w:rsidRPr="00852E83">
        <w:rPr>
          <w:sz w:val="24"/>
          <w:szCs w:val="24"/>
        </w:rPr>
        <w:t>Myfab</w:t>
      </w:r>
      <w:proofErr w:type="spellEnd"/>
      <w:r w:rsidRPr="00852E83">
        <w:rPr>
          <w:sz w:val="24"/>
          <w:szCs w:val="24"/>
        </w:rPr>
        <w:t xml:space="preserve"> KTH (</w:t>
      </w:r>
      <w:proofErr w:type="spellStart"/>
      <w:r w:rsidRPr="00852E83">
        <w:rPr>
          <w:sz w:val="24"/>
          <w:szCs w:val="24"/>
        </w:rPr>
        <w:t>Sweden</w:t>
      </w:r>
      <w:proofErr w:type="spellEnd"/>
      <w:r w:rsidRPr="00852E83">
        <w:rPr>
          <w:sz w:val="24"/>
          <w:szCs w:val="24"/>
        </w:rPr>
        <w:t>)</w:t>
      </w:r>
    </w:p>
    <w:p w14:paraId="32CFEBF5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 xml:space="preserve">Dan </w:t>
      </w:r>
      <w:proofErr w:type="spellStart"/>
      <w:r w:rsidRPr="00852E83">
        <w:rPr>
          <w:sz w:val="24"/>
          <w:szCs w:val="24"/>
        </w:rPr>
        <w:t>Vasilache</w:t>
      </w:r>
      <w:proofErr w:type="spellEnd"/>
      <w:r w:rsidRPr="00852E83">
        <w:rPr>
          <w:sz w:val="24"/>
          <w:szCs w:val="24"/>
        </w:rPr>
        <w:t xml:space="preserve">, IMT </w:t>
      </w:r>
      <w:proofErr w:type="spellStart"/>
      <w:r w:rsidRPr="00852E83">
        <w:rPr>
          <w:sz w:val="24"/>
          <w:szCs w:val="24"/>
        </w:rPr>
        <w:t>Bucharest</w:t>
      </w:r>
      <w:proofErr w:type="spellEnd"/>
      <w:r w:rsidRPr="00852E83">
        <w:rPr>
          <w:sz w:val="24"/>
          <w:szCs w:val="24"/>
        </w:rPr>
        <w:t xml:space="preserve"> (</w:t>
      </w:r>
      <w:proofErr w:type="spellStart"/>
      <w:r w:rsidRPr="00852E83">
        <w:rPr>
          <w:sz w:val="24"/>
          <w:szCs w:val="24"/>
        </w:rPr>
        <w:t>Romania</w:t>
      </w:r>
      <w:proofErr w:type="spellEnd"/>
      <w:r w:rsidRPr="00852E83">
        <w:rPr>
          <w:sz w:val="24"/>
          <w:szCs w:val="24"/>
        </w:rPr>
        <w:t>)</w:t>
      </w:r>
    </w:p>
    <w:p w14:paraId="463BBA90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proofErr w:type="spellStart"/>
      <w:r w:rsidRPr="00852E83">
        <w:rPr>
          <w:sz w:val="24"/>
          <w:szCs w:val="24"/>
        </w:rPr>
        <w:t>Ausrine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Bartasyte</w:t>
      </w:r>
      <w:proofErr w:type="spellEnd"/>
      <w:r w:rsidRPr="00852E83">
        <w:rPr>
          <w:sz w:val="24"/>
          <w:szCs w:val="24"/>
        </w:rPr>
        <w:t xml:space="preserve">, </w:t>
      </w:r>
      <w:proofErr w:type="spellStart"/>
      <w:r w:rsidRPr="00852E83">
        <w:rPr>
          <w:sz w:val="24"/>
          <w:szCs w:val="24"/>
        </w:rPr>
        <w:t>Deputy</w:t>
      </w:r>
      <w:proofErr w:type="spellEnd"/>
      <w:r w:rsidRPr="00852E83">
        <w:rPr>
          <w:sz w:val="24"/>
          <w:szCs w:val="24"/>
        </w:rPr>
        <w:t xml:space="preserve"> Director </w:t>
      </w:r>
      <w:proofErr w:type="spellStart"/>
      <w:r w:rsidRPr="00852E83">
        <w:rPr>
          <w:sz w:val="24"/>
          <w:szCs w:val="24"/>
        </w:rPr>
        <w:t>of</w:t>
      </w:r>
      <w:proofErr w:type="spellEnd"/>
      <w:r w:rsidRPr="00852E83">
        <w:rPr>
          <w:sz w:val="24"/>
          <w:szCs w:val="24"/>
        </w:rPr>
        <w:t xml:space="preserve"> FEMTO-ST (France)</w:t>
      </w:r>
    </w:p>
    <w:p w14:paraId="61E78F4B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 xml:space="preserve">Mariam </w:t>
      </w:r>
      <w:proofErr w:type="spellStart"/>
      <w:r w:rsidRPr="00852E83">
        <w:rPr>
          <w:sz w:val="24"/>
          <w:szCs w:val="24"/>
        </w:rPr>
        <w:t>Gonzalez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Debs</w:t>
      </w:r>
      <w:proofErr w:type="spellEnd"/>
      <w:r w:rsidRPr="00852E83">
        <w:rPr>
          <w:sz w:val="24"/>
          <w:szCs w:val="24"/>
        </w:rPr>
        <w:t xml:space="preserve">, </w:t>
      </w:r>
      <w:proofErr w:type="spellStart"/>
      <w:r w:rsidRPr="00852E83">
        <w:rPr>
          <w:sz w:val="24"/>
          <w:szCs w:val="24"/>
        </w:rPr>
        <w:t>Programme</w:t>
      </w:r>
      <w:proofErr w:type="spellEnd"/>
      <w:r w:rsidRPr="00852E83">
        <w:rPr>
          <w:sz w:val="24"/>
          <w:szCs w:val="24"/>
        </w:rPr>
        <w:t xml:space="preserve"> Management </w:t>
      </w:r>
      <w:proofErr w:type="spellStart"/>
      <w:r w:rsidRPr="00852E83">
        <w:rPr>
          <w:sz w:val="24"/>
          <w:szCs w:val="24"/>
        </w:rPr>
        <w:t>Officer</w:t>
      </w:r>
      <w:proofErr w:type="spellEnd"/>
      <w:r w:rsidRPr="00852E83">
        <w:rPr>
          <w:sz w:val="24"/>
          <w:szCs w:val="24"/>
        </w:rPr>
        <w:t xml:space="preserve"> Technology and Innovation Office </w:t>
      </w:r>
      <w:proofErr w:type="spellStart"/>
      <w:r w:rsidRPr="00852E83">
        <w:rPr>
          <w:sz w:val="24"/>
          <w:szCs w:val="24"/>
        </w:rPr>
        <w:t>at</w:t>
      </w:r>
      <w:proofErr w:type="spellEnd"/>
      <w:r w:rsidRPr="00852E83">
        <w:rPr>
          <w:sz w:val="24"/>
          <w:szCs w:val="24"/>
        </w:rPr>
        <w:t xml:space="preserve"> INL (Portugal)</w:t>
      </w:r>
    </w:p>
    <w:p w14:paraId="480CB60C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proofErr w:type="spellStart"/>
      <w:r w:rsidRPr="00852E83">
        <w:rPr>
          <w:sz w:val="24"/>
          <w:szCs w:val="24"/>
        </w:rPr>
        <w:t>Aile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Tamm</w:t>
      </w:r>
      <w:proofErr w:type="spellEnd"/>
      <w:r w:rsidRPr="00852E83">
        <w:rPr>
          <w:sz w:val="24"/>
          <w:szCs w:val="24"/>
        </w:rPr>
        <w:t xml:space="preserve">, </w:t>
      </w:r>
      <w:proofErr w:type="spellStart"/>
      <w:r w:rsidRPr="00852E83">
        <w:rPr>
          <w:sz w:val="24"/>
          <w:szCs w:val="24"/>
        </w:rPr>
        <w:t>Head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of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Laboratory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Thin</w:t>
      </w:r>
      <w:proofErr w:type="spellEnd"/>
      <w:r w:rsidRPr="00852E83">
        <w:rPr>
          <w:sz w:val="24"/>
          <w:szCs w:val="24"/>
        </w:rPr>
        <w:t xml:space="preserve"> Film and Technology </w:t>
      </w:r>
      <w:proofErr w:type="spellStart"/>
      <w:r w:rsidRPr="00852E83">
        <w:rPr>
          <w:sz w:val="24"/>
          <w:szCs w:val="24"/>
        </w:rPr>
        <w:t>at</w:t>
      </w:r>
      <w:proofErr w:type="spellEnd"/>
      <w:r w:rsidRPr="00852E83">
        <w:rPr>
          <w:sz w:val="24"/>
          <w:szCs w:val="24"/>
        </w:rPr>
        <w:t xml:space="preserve"> University </w:t>
      </w:r>
      <w:proofErr w:type="spellStart"/>
      <w:r w:rsidRPr="00852E83">
        <w:rPr>
          <w:sz w:val="24"/>
          <w:szCs w:val="24"/>
        </w:rPr>
        <w:t>of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Tartu</w:t>
      </w:r>
      <w:proofErr w:type="spellEnd"/>
      <w:r w:rsidRPr="00852E83">
        <w:rPr>
          <w:sz w:val="24"/>
          <w:szCs w:val="24"/>
        </w:rPr>
        <w:t xml:space="preserve"> (</w:t>
      </w:r>
      <w:proofErr w:type="spellStart"/>
      <w:r w:rsidRPr="00852E83">
        <w:rPr>
          <w:sz w:val="24"/>
          <w:szCs w:val="24"/>
        </w:rPr>
        <w:t>Estonia</w:t>
      </w:r>
      <w:proofErr w:type="spellEnd"/>
      <w:r w:rsidRPr="00852E83">
        <w:rPr>
          <w:sz w:val="24"/>
          <w:szCs w:val="24"/>
        </w:rPr>
        <w:t>)</w:t>
      </w:r>
    </w:p>
    <w:p w14:paraId="2F73A5F5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proofErr w:type="spellStart"/>
      <w:r w:rsidRPr="00852E83">
        <w:rPr>
          <w:sz w:val="24"/>
          <w:szCs w:val="24"/>
        </w:rPr>
        <w:t>Jörg</w:t>
      </w:r>
      <w:proofErr w:type="spellEnd"/>
      <w:r w:rsidRPr="00852E83">
        <w:rPr>
          <w:sz w:val="24"/>
          <w:szCs w:val="24"/>
        </w:rPr>
        <w:t xml:space="preserve"> Hübner, Director, DTU </w:t>
      </w:r>
      <w:proofErr w:type="spellStart"/>
      <w:r w:rsidRPr="00852E83">
        <w:rPr>
          <w:sz w:val="24"/>
          <w:szCs w:val="24"/>
        </w:rPr>
        <w:t>Danchip</w:t>
      </w:r>
      <w:proofErr w:type="spellEnd"/>
      <w:r w:rsidRPr="00852E83">
        <w:rPr>
          <w:sz w:val="24"/>
          <w:szCs w:val="24"/>
        </w:rPr>
        <w:t xml:space="preserve"> (USA)</w:t>
      </w:r>
    </w:p>
    <w:p w14:paraId="209E3115" w14:textId="77777777" w:rsidR="008C3512" w:rsidRPr="00852E83" w:rsidRDefault="008C3512" w:rsidP="00C01B6B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r w:rsidRPr="00852E83">
        <w:rPr>
          <w:sz w:val="24"/>
          <w:szCs w:val="24"/>
        </w:rPr>
        <w:t xml:space="preserve">Oliver Brand, Director </w:t>
      </w:r>
      <w:proofErr w:type="spellStart"/>
      <w:r w:rsidRPr="00852E83">
        <w:rPr>
          <w:sz w:val="24"/>
          <w:szCs w:val="24"/>
        </w:rPr>
        <w:t>of</w:t>
      </w:r>
      <w:proofErr w:type="spellEnd"/>
      <w:r w:rsidRPr="00852E83">
        <w:rPr>
          <w:sz w:val="24"/>
          <w:szCs w:val="24"/>
        </w:rPr>
        <w:t xml:space="preserve"> NNCI, </w:t>
      </w:r>
      <w:proofErr w:type="spellStart"/>
      <w:r w:rsidRPr="00852E83">
        <w:rPr>
          <w:sz w:val="24"/>
          <w:szCs w:val="24"/>
        </w:rPr>
        <w:t>Gerogia</w:t>
      </w:r>
      <w:proofErr w:type="spellEnd"/>
      <w:r w:rsidRPr="00852E83">
        <w:rPr>
          <w:sz w:val="24"/>
          <w:szCs w:val="24"/>
        </w:rPr>
        <w:t xml:space="preserve"> Tech (USA)</w:t>
      </w:r>
    </w:p>
    <w:p w14:paraId="4AF4FDA1" w14:textId="7EA0D466" w:rsidR="00306FC4" w:rsidRPr="00852E83" w:rsidRDefault="008C3512" w:rsidP="00852E83">
      <w:pPr>
        <w:pStyle w:val="Odstavecseseznamem"/>
        <w:numPr>
          <w:ilvl w:val="0"/>
          <w:numId w:val="14"/>
        </w:numPr>
        <w:ind w:left="851" w:hanging="425"/>
        <w:jc w:val="both"/>
        <w:rPr>
          <w:sz w:val="24"/>
          <w:szCs w:val="24"/>
        </w:rPr>
      </w:pPr>
      <w:proofErr w:type="spellStart"/>
      <w:r w:rsidRPr="00852E83">
        <w:rPr>
          <w:sz w:val="24"/>
          <w:szCs w:val="24"/>
        </w:rPr>
        <w:t>Yoshio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Mita</w:t>
      </w:r>
      <w:proofErr w:type="spellEnd"/>
      <w:r w:rsidRPr="00852E83">
        <w:rPr>
          <w:sz w:val="24"/>
          <w:szCs w:val="24"/>
        </w:rPr>
        <w:t xml:space="preserve">, University </w:t>
      </w:r>
      <w:proofErr w:type="spellStart"/>
      <w:r w:rsidRPr="00852E83">
        <w:rPr>
          <w:sz w:val="24"/>
          <w:szCs w:val="24"/>
        </w:rPr>
        <w:t>of</w:t>
      </w:r>
      <w:proofErr w:type="spellEnd"/>
      <w:r w:rsidRPr="00852E83">
        <w:rPr>
          <w:sz w:val="24"/>
          <w:szCs w:val="24"/>
        </w:rPr>
        <w:t xml:space="preserve"> </w:t>
      </w:r>
      <w:proofErr w:type="spellStart"/>
      <w:r w:rsidRPr="00852E83">
        <w:rPr>
          <w:sz w:val="24"/>
          <w:szCs w:val="24"/>
        </w:rPr>
        <w:t>Tokyo</w:t>
      </w:r>
      <w:proofErr w:type="spellEnd"/>
      <w:r w:rsidRPr="00852E83">
        <w:rPr>
          <w:sz w:val="24"/>
          <w:szCs w:val="24"/>
        </w:rPr>
        <w:t xml:space="preserve"> (Japan)</w:t>
      </w:r>
    </w:p>
    <w:p w14:paraId="3A0FEFC0" w14:textId="77777777" w:rsidR="008C3038" w:rsidRDefault="008C3038" w:rsidP="00C01B6B">
      <w:pPr>
        <w:ind w:left="0"/>
        <w:jc w:val="both"/>
        <w:rPr>
          <w:sz w:val="24"/>
          <w:szCs w:val="24"/>
        </w:rPr>
      </w:pPr>
    </w:p>
    <w:p w14:paraId="4EFA9D3F" w14:textId="77777777" w:rsidR="008C3038" w:rsidRDefault="008C3038" w:rsidP="00C01B6B">
      <w:pPr>
        <w:ind w:left="0"/>
        <w:jc w:val="both"/>
        <w:rPr>
          <w:sz w:val="24"/>
          <w:szCs w:val="24"/>
        </w:rPr>
      </w:pPr>
    </w:p>
    <w:p w14:paraId="6DE02D3F" w14:textId="77777777" w:rsidR="008C3038" w:rsidRDefault="008C3038" w:rsidP="00C01B6B">
      <w:pPr>
        <w:ind w:left="0"/>
        <w:jc w:val="both"/>
        <w:rPr>
          <w:sz w:val="24"/>
          <w:szCs w:val="24"/>
        </w:rPr>
      </w:pPr>
    </w:p>
    <w:p w14:paraId="1F6AAF6A" w14:textId="77777777" w:rsidR="008C3038" w:rsidRDefault="009221F8" w:rsidP="00C01B6B">
      <w:pPr>
        <w:ind w:left="0"/>
        <w:jc w:val="both"/>
        <w:rPr>
          <w:sz w:val="24"/>
          <w:szCs w:val="24"/>
        </w:rPr>
      </w:pPr>
      <w:r w:rsidRPr="00C01B6B">
        <w:rPr>
          <w:sz w:val="24"/>
          <w:szCs w:val="24"/>
        </w:rPr>
        <w:t xml:space="preserve">To </w:t>
      </w:r>
      <w:proofErr w:type="spellStart"/>
      <w:r w:rsidRPr="00C01B6B">
        <w:rPr>
          <w:sz w:val="24"/>
          <w:szCs w:val="24"/>
        </w:rPr>
        <w:t>submit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your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application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please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fill</w:t>
      </w:r>
      <w:proofErr w:type="spellEnd"/>
      <w:r w:rsidRPr="00C01B6B">
        <w:rPr>
          <w:sz w:val="24"/>
          <w:szCs w:val="24"/>
        </w:rPr>
        <w:t xml:space="preserve"> out </w:t>
      </w:r>
      <w:proofErr w:type="spellStart"/>
      <w:r w:rsidRPr="00C01B6B">
        <w:rPr>
          <w:sz w:val="24"/>
          <w:szCs w:val="24"/>
        </w:rPr>
        <w:t>the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form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below</w:t>
      </w:r>
      <w:proofErr w:type="spellEnd"/>
      <w:r w:rsidRPr="00C01B6B">
        <w:rPr>
          <w:sz w:val="24"/>
          <w:szCs w:val="24"/>
        </w:rPr>
        <w:t xml:space="preserve"> and </w:t>
      </w:r>
      <w:proofErr w:type="spellStart"/>
      <w:r w:rsidRPr="00C01B6B">
        <w:rPr>
          <w:sz w:val="24"/>
          <w:szCs w:val="24"/>
        </w:rPr>
        <w:t>send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it</w:t>
      </w:r>
      <w:proofErr w:type="spellEnd"/>
      <w:r w:rsidR="00C01B6B">
        <w:rPr>
          <w:sz w:val="24"/>
          <w:szCs w:val="24"/>
        </w:rPr>
        <w:t xml:space="preserve"> by email</w:t>
      </w:r>
      <w:r w:rsidRPr="00C01B6B">
        <w:rPr>
          <w:sz w:val="24"/>
          <w:szCs w:val="24"/>
        </w:rPr>
        <w:t xml:space="preserve"> to </w:t>
      </w:r>
      <w:hyperlink r:id="rId13" w:history="1">
        <w:r w:rsidR="00C01B6B">
          <w:rPr>
            <w:rStyle w:val="Hypertextovodkaz"/>
            <w:sz w:val="24"/>
            <w:szCs w:val="24"/>
          </w:rPr>
          <w:t>info@euronanolab.eu</w:t>
        </w:r>
      </w:hyperlink>
      <w:r w:rsidRPr="00C01B6B">
        <w:rPr>
          <w:sz w:val="24"/>
          <w:szCs w:val="24"/>
        </w:rPr>
        <w:t xml:space="preserve">. </w:t>
      </w:r>
      <w:proofErr w:type="spellStart"/>
      <w:r w:rsidRPr="00852E83">
        <w:rPr>
          <w:b/>
          <w:bCs/>
          <w:sz w:val="24"/>
          <w:szCs w:val="24"/>
        </w:rPr>
        <w:t>The</w:t>
      </w:r>
      <w:proofErr w:type="spellEnd"/>
      <w:r w:rsidRPr="00852E83">
        <w:rPr>
          <w:b/>
          <w:bCs/>
          <w:sz w:val="24"/>
          <w:szCs w:val="24"/>
        </w:rPr>
        <w:t xml:space="preserve"> </w:t>
      </w:r>
      <w:proofErr w:type="spellStart"/>
      <w:r w:rsidRPr="00852E83">
        <w:rPr>
          <w:b/>
          <w:bCs/>
          <w:sz w:val="24"/>
          <w:szCs w:val="24"/>
        </w:rPr>
        <w:t>deadline</w:t>
      </w:r>
      <w:proofErr w:type="spellEnd"/>
      <w:r w:rsidRPr="00852E83">
        <w:rPr>
          <w:b/>
          <w:bCs/>
          <w:sz w:val="24"/>
          <w:szCs w:val="24"/>
        </w:rPr>
        <w:t xml:space="preserve"> </w:t>
      </w:r>
      <w:proofErr w:type="spellStart"/>
      <w:r w:rsidRPr="00852E83">
        <w:rPr>
          <w:b/>
          <w:bCs/>
          <w:sz w:val="24"/>
          <w:szCs w:val="24"/>
        </w:rPr>
        <w:t>for</w:t>
      </w:r>
      <w:proofErr w:type="spellEnd"/>
      <w:r w:rsidRPr="00852E83">
        <w:rPr>
          <w:b/>
          <w:bCs/>
          <w:sz w:val="24"/>
          <w:szCs w:val="24"/>
        </w:rPr>
        <w:t xml:space="preserve"> </w:t>
      </w:r>
      <w:proofErr w:type="spellStart"/>
      <w:r w:rsidRPr="00852E83">
        <w:rPr>
          <w:b/>
          <w:bCs/>
          <w:sz w:val="24"/>
          <w:szCs w:val="24"/>
        </w:rPr>
        <w:t>submission</w:t>
      </w:r>
      <w:proofErr w:type="spellEnd"/>
      <w:r w:rsidRPr="00852E83">
        <w:rPr>
          <w:b/>
          <w:bCs/>
          <w:sz w:val="24"/>
          <w:szCs w:val="24"/>
        </w:rPr>
        <w:t xml:space="preserve"> </w:t>
      </w:r>
      <w:proofErr w:type="spellStart"/>
      <w:r w:rsidRPr="00852E83">
        <w:rPr>
          <w:b/>
          <w:bCs/>
          <w:sz w:val="24"/>
          <w:szCs w:val="24"/>
        </w:rPr>
        <w:t>is</w:t>
      </w:r>
      <w:proofErr w:type="spellEnd"/>
      <w:r w:rsidRPr="00852E83">
        <w:rPr>
          <w:b/>
          <w:bCs/>
          <w:sz w:val="24"/>
          <w:szCs w:val="24"/>
        </w:rPr>
        <w:t xml:space="preserve"> </w:t>
      </w:r>
      <w:r w:rsidR="00852E83" w:rsidRPr="00852E83">
        <w:rPr>
          <w:b/>
          <w:bCs/>
          <w:sz w:val="24"/>
          <w:szCs w:val="24"/>
        </w:rPr>
        <w:t>30.4.2023</w:t>
      </w:r>
      <w:r w:rsidRPr="00852E83">
        <w:rPr>
          <w:b/>
          <w:bCs/>
          <w:sz w:val="24"/>
          <w:szCs w:val="24"/>
        </w:rPr>
        <w:t>.</w:t>
      </w:r>
      <w:r w:rsidRPr="00C01B6B">
        <w:rPr>
          <w:sz w:val="24"/>
          <w:szCs w:val="24"/>
        </w:rPr>
        <w:t xml:space="preserve"> </w:t>
      </w:r>
    </w:p>
    <w:p w14:paraId="67469197" w14:textId="511E18F0" w:rsidR="00884359" w:rsidRDefault="00BC6E43" w:rsidP="00C01B6B">
      <w:pPr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 </w:t>
      </w:r>
      <w:r w:rsidR="00884359">
        <w:rPr>
          <w:sz w:val="24"/>
          <w:szCs w:val="24"/>
        </w:rPr>
        <w:t xml:space="preserve">(via a </w:t>
      </w:r>
      <w:proofErr w:type="spellStart"/>
      <w:r w:rsidR="00884359">
        <w:rPr>
          <w:sz w:val="24"/>
          <w:szCs w:val="24"/>
        </w:rPr>
        <w:t>videoconference</w:t>
      </w:r>
      <w:proofErr w:type="spellEnd"/>
      <w:r w:rsidR="00884359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received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</w:t>
      </w:r>
      <w:r w:rsidR="00884359">
        <w:rPr>
          <w:sz w:val="24"/>
          <w:szCs w:val="24"/>
        </w:rPr>
        <w:t xml:space="preserve">8.-12.5.2023. </w:t>
      </w:r>
      <w:proofErr w:type="spellStart"/>
      <w:r w:rsidR="00884359">
        <w:rPr>
          <w:sz w:val="24"/>
          <w:szCs w:val="24"/>
        </w:rPr>
        <w:t>Exact</w:t>
      </w:r>
      <w:proofErr w:type="spellEnd"/>
      <w:r w:rsidR="00884359">
        <w:rPr>
          <w:sz w:val="24"/>
          <w:szCs w:val="24"/>
        </w:rPr>
        <w:t xml:space="preserve"> </w:t>
      </w:r>
      <w:proofErr w:type="spellStart"/>
      <w:r w:rsidR="00884359">
        <w:rPr>
          <w:sz w:val="24"/>
          <w:szCs w:val="24"/>
        </w:rPr>
        <w:t>timing</w:t>
      </w:r>
      <w:proofErr w:type="spellEnd"/>
      <w:r w:rsidR="00884359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of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the</w:t>
      </w:r>
      <w:proofErr w:type="spellEnd"/>
      <w:r w:rsidR="00E1755C">
        <w:rPr>
          <w:sz w:val="24"/>
          <w:szCs w:val="24"/>
        </w:rPr>
        <w:t xml:space="preserve"> meeting </w:t>
      </w:r>
      <w:proofErr w:type="spellStart"/>
      <w:r w:rsidR="00884359">
        <w:rPr>
          <w:sz w:val="24"/>
          <w:szCs w:val="24"/>
        </w:rPr>
        <w:t>will</w:t>
      </w:r>
      <w:proofErr w:type="spellEnd"/>
      <w:r w:rsidR="00884359">
        <w:rPr>
          <w:sz w:val="24"/>
          <w:szCs w:val="24"/>
        </w:rPr>
        <w:t xml:space="preserve"> </w:t>
      </w:r>
      <w:proofErr w:type="spellStart"/>
      <w:r w:rsidR="00884359">
        <w:rPr>
          <w:sz w:val="24"/>
          <w:szCs w:val="24"/>
        </w:rPr>
        <w:t>be</w:t>
      </w:r>
      <w:proofErr w:type="spellEnd"/>
      <w:r w:rsidR="00884359">
        <w:rPr>
          <w:sz w:val="24"/>
          <w:szCs w:val="24"/>
        </w:rPr>
        <w:t xml:space="preserve"> </w:t>
      </w:r>
      <w:proofErr w:type="spellStart"/>
      <w:r w:rsidR="00EF2C09">
        <w:rPr>
          <w:sz w:val="24"/>
          <w:szCs w:val="24"/>
        </w:rPr>
        <w:t>communicated</w:t>
      </w:r>
      <w:proofErr w:type="spellEnd"/>
      <w:r w:rsidR="00EF2C09">
        <w:rPr>
          <w:sz w:val="24"/>
          <w:szCs w:val="24"/>
        </w:rPr>
        <w:t xml:space="preserve"> </w:t>
      </w:r>
      <w:proofErr w:type="spellStart"/>
      <w:r w:rsidR="00EF2C09">
        <w:rPr>
          <w:sz w:val="24"/>
          <w:szCs w:val="24"/>
        </w:rPr>
        <w:t>later</w:t>
      </w:r>
      <w:proofErr w:type="spellEnd"/>
      <w:r w:rsidR="00EF2C09">
        <w:rPr>
          <w:sz w:val="24"/>
          <w:szCs w:val="24"/>
        </w:rPr>
        <w:t xml:space="preserve">. </w:t>
      </w:r>
      <w:proofErr w:type="spellStart"/>
      <w:r w:rsidR="00E1755C">
        <w:rPr>
          <w:sz w:val="24"/>
          <w:szCs w:val="24"/>
        </w:rPr>
        <w:t>Following</w:t>
      </w:r>
      <w:proofErr w:type="spellEnd"/>
      <w:r w:rsidR="00E1755C">
        <w:rPr>
          <w:sz w:val="24"/>
          <w:szCs w:val="24"/>
        </w:rPr>
        <w:t xml:space="preserve"> these </w:t>
      </w:r>
      <w:proofErr w:type="spellStart"/>
      <w:r w:rsidR="00E1755C">
        <w:rPr>
          <w:sz w:val="24"/>
          <w:szCs w:val="24"/>
        </w:rPr>
        <w:t>presentation</w:t>
      </w:r>
      <w:r w:rsidR="00645D55">
        <w:rPr>
          <w:sz w:val="24"/>
          <w:szCs w:val="24"/>
        </w:rPr>
        <w:t>s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the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C362B3">
        <w:rPr>
          <w:sz w:val="24"/>
          <w:szCs w:val="24"/>
        </w:rPr>
        <w:t>EuroNanoLab</w:t>
      </w:r>
      <w:proofErr w:type="spellEnd"/>
      <w:r w:rsidR="00C362B3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Steering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Committee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will</w:t>
      </w:r>
      <w:proofErr w:type="spellEnd"/>
      <w:r w:rsidR="00E1755C">
        <w:rPr>
          <w:sz w:val="24"/>
          <w:szCs w:val="24"/>
        </w:rPr>
        <w:t xml:space="preserve"> </w:t>
      </w:r>
      <w:r w:rsidR="00C362B3">
        <w:rPr>
          <w:sz w:val="24"/>
          <w:szCs w:val="24"/>
        </w:rPr>
        <w:t>m</w:t>
      </w:r>
      <w:r w:rsidR="00E1755C">
        <w:rPr>
          <w:sz w:val="24"/>
          <w:szCs w:val="24"/>
        </w:rPr>
        <w:t xml:space="preserve">ake </w:t>
      </w:r>
      <w:proofErr w:type="spellStart"/>
      <w:r w:rsidR="00E1755C">
        <w:rPr>
          <w:sz w:val="24"/>
          <w:szCs w:val="24"/>
        </w:rPr>
        <w:t>the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final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decision</w:t>
      </w:r>
      <w:proofErr w:type="spellEnd"/>
      <w:r w:rsidR="00E1755C">
        <w:rPr>
          <w:sz w:val="24"/>
          <w:szCs w:val="24"/>
        </w:rPr>
        <w:t xml:space="preserve"> on </w:t>
      </w:r>
      <w:proofErr w:type="spellStart"/>
      <w:r w:rsidR="00E1755C">
        <w:rPr>
          <w:sz w:val="24"/>
          <w:szCs w:val="24"/>
        </w:rPr>
        <w:t>the</w:t>
      </w:r>
      <w:proofErr w:type="spellEnd"/>
      <w:r w:rsidR="00E1755C">
        <w:rPr>
          <w:sz w:val="24"/>
          <w:szCs w:val="24"/>
        </w:rPr>
        <w:t xml:space="preserve"> host </w:t>
      </w:r>
      <w:proofErr w:type="spellStart"/>
      <w:r w:rsidR="00E1755C">
        <w:rPr>
          <w:sz w:val="24"/>
          <w:szCs w:val="24"/>
        </w:rPr>
        <w:t>of</w:t>
      </w:r>
      <w:proofErr w:type="spellEnd"/>
      <w:r w:rsidR="00E1755C">
        <w:rPr>
          <w:sz w:val="24"/>
          <w:szCs w:val="24"/>
        </w:rPr>
        <w:t xml:space="preserve"> </w:t>
      </w:r>
      <w:proofErr w:type="spellStart"/>
      <w:r w:rsidR="00E1755C">
        <w:rPr>
          <w:sz w:val="24"/>
          <w:szCs w:val="24"/>
        </w:rPr>
        <w:t>the</w:t>
      </w:r>
      <w:proofErr w:type="spellEnd"/>
      <w:r w:rsidR="00E1755C">
        <w:rPr>
          <w:sz w:val="24"/>
          <w:szCs w:val="24"/>
        </w:rPr>
        <w:t xml:space="preserve"> 2025 ENRIS </w:t>
      </w:r>
      <w:proofErr w:type="spellStart"/>
      <w:r w:rsidR="00E1755C">
        <w:rPr>
          <w:sz w:val="24"/>
          <w:szCs w:val="24"/>
        </w:rPr>
        <w:t>conference</w:t>
      </w:r>
      <w:proofErr w:type="spellEnd"/>
      <w:r w:rsidR="00E1755C">
        <w:rPr>
          <w:sz w:val="24"/>
          <w:szCs w:val="24"/>
        </w:rPr>
        <w:t xml:space="preserve">, </w:t>
      </w:r>
      <w:proofErr w:type="spellStart"/>
      <w:r w:rsidR="00E1755C">
        <w:rPr>
          <w:sz w:val="24"/>
          <w:szCs w:val="24"/>
        </w:rPr>
        <w:t>latest</w:t>
      </w:r>
      <w:proofErr w:type="spellEnd"/>
      <w:r w:rsidR="00E1755C">
        <w:rPr>
          <w:sz w:val="24"/>
          <w:szCs w:val="24"/>
        </w:rPr>
        <w:t xml:space="preserve"> by 15.5.2023. </w:t>
      </w:r>
    </w:p>
    <w:p w14:paraId="74597CC6" w14:textId="3A67CC01" w:rsidR="004A6948" w:rsidRPr="00C01B6B" w:rsidRDefault="003D7166" w:rsidP="00C01B6B">
      <w:pPr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C01B6B">
        <w:rPr>
          <w:sz w:val="24"/>
          <w:szCs w:val="24"/>
        </w:rPr>
        <w:t>lease</w:t>
      </w:r>
      <w:proofErr w:type="spellEnd"/>
      <w:r w:rsidR="00C01B6B">
        <w:rPr>
          <w:sz w:val="24"/>
          <w:szCs w:val="24"/>
        </w:rPr>
        <w:t xml:space="preserve"> </w:t>
      </w:r>
      <w:proofErr w:type="spellStart"/>
      <w:r w:rsidR="004A6948" w:rsidRPr="00C01B6B">
        <w:rPr>
          <w:sz w:val="24"/>
          <w:szCs w:val="24"/>
        </w:rPr>
        <w:t>don’t</w:t>
      </w:r>
      <w:proofErr w:type="spellEnd"/>
      <w:r w:rsidR="004A6948" w:rsidRPr="00C01B6B">
        <w:rPr>
          <w:sz w:val="24"/>
          <w:szCs w:val="24"/>
        </w:rPr>
        <w:t xml:space="preserve"> </w:t>
      </w:r>
      <w:proofErr w:type="spellStart"/>
      <w:r w:rsidR="00C01B6B">
        <w:rPr>
          <w:sz w:val="24"/>
          <w:szCs w:val="24"/>
        </w:rPr>
        <w:t>hesitate</w:t>
      </w:r>
      <w:proofErr w:type="spellEnd"/>
      <w:r w:rsidR="004A6948" w:rsidRPr="00C01B6B">
        <w:rPr>
          <w:sz w:val="24"/>
          <w:szCs w:val="24"/>
        </w:rPr>
        <w:t xml:space="preserve"> to </w:t>
      </w:r>
      <w:proofErr w:type="spellStart"/>
      <w:r w:rsidR="004A6948" w:rsidRPr="00C01B6B">
        <w:rPr>
          <w:sz w:val="24"/>
          <w:szCs w:val="24"/>
        </w:rPr>
        <w:t>contact</w:t>
      </w:r>
      <w:proofErr w:type="spellEnd"/>
      <w:r w:rsidR="004A6948" w:rsidRPr="00C01B6B">
        <w:rPr>
          <w:sz w:val="24"/>
          <w:szCs w:val="24"/>
        </w:rPr>
        <w:t xml:space="preserve"> </w:t>
      </w:r>
      <w:proofErr w:type="spellStart"/>
      <w:r w:rsidR="004A6948" w:rsidRPr="00C01B6B">
        <w:rPr>
          <w:sz w:val="24"/>
          <w:szCs w:val="24"/>
        </w:rPr>
        <w:t>the</w:t>
      </w:r>
      <w:proofErr w:type="spellEnd"/>
      <w:r w:rsidR="004A6948" w:rsidRPr="00C01B6B">
        <w:rPr>
          <w:sz w:val="24"/>
          <w:szCs w:val="24"/>
        </w:rPr>
        <w:t xml:space="preserve"> </w:t>
      </w:r>
      <w:proofErr w:type="spellStart"/>
      <w:r w:rsidR="004A6948" w:rsidRPr="00C01B6B">
        <w:rPr>
          <w:sz w:val="24"/>
          <w:szCs w:val="24"/>
        </w:rPr>
        <w:t>EuroNanoLab</w:t>
      </w:r>
      <w:proofErr w:type="spellEnd"/>
      <w:r w:rsidR="004A6948" w:rsidRPr="00C01B6B">
        <w:rPr>
          <w:sz w:val="24"/>
          <w:szCs w:val="24"/>
        </w:rPr>
        <w:t xml:space="preserve"> Office</w:t>
      </w:r>
      <w:r>
        <w:rPr>
          <w:sz w:val="24"/>
          <w:szCs w:val="24"/>
        </w:rPr>
        <w:t xml:space="preserve"> in case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any </w:t>
      </w:r>
      <w:proofErr w:type="spellStart"/>
      <w:r>
        <w:rPr>
          <w:sz w:val="24"/>
          <w:szCs w:val="24"/>
        </w:rPr>
        <w:t>questions</w:t>
      </w:r>
      <w:proofErr w:type="spellEnd"/>
      <w:r w:rsidR="004A6948" w:rsidRPr="00C01B6B">
        <w:rPr>
          <w:sz w:val="24"/>
          <w:szCs w:val="24"/>
        </w:rPr>
        <w:t xml:space="preserve">. </w:t>
      </w:r>
    </w:p>
    <w:p w14:paraId="061B1327" w14:textId="77777777" w:rsidR="004A6948" w:rsidRDefault="004A6948" w:rsidP="00C01B6B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ED27D0" w14:textId="6B610091" w:rsidR="00A43EA7" w:rsidRPr="00C01B6B" w:rsidRDefault="00A43EA7" w:rsidP="00A43EA7">
      <w:pPr>
        <w:ind w:left="0"/>
        <w:jc w:val="both"/>
        <w:rPr>
          <w:b/>
          <w:bCs/>
          <w:color w:val="2C5597"/>
          <w:sz w:val="32"/>
          <w:szCs w:val="32"/>
          <w:lang w:val="en-GB"/>
        </w:rPr>
      </w:pPr>
      <w:r w:rsidRPr="00C01B6B">
        <w:rPr>
          <w:b/>
          <w:bCs/>
          <w:color w:val="2C5597"/>
          <w:sz w:val="32"/>
          <w:szCs w:val="32"/>
          <w:lang w:val="en-GB"/>
        </w:rPr>
        <w:lastRenderedPageBreak/>
        <w:t>A</w:t>
      </w:r>
      <w:r w:rsidR="00C01B6B">
        <w:rPr>
          <w:b/>
          <w:bCs/>
          <w:color w:val="2C5597"/>
          <w:sz w:val="32"/>
          <w:szCs w:val="32"/>
          <w:lang w:val="en-GB"/>
        </w:rPr>
        <w:t>pplication</w:t>
      </w:r>
      <w:r w:rsidRPr="00C01B6B">
        <w:rPr>
          <w:b/>
          <w:bCs/>
          <w:color w:val="2C5597"/>
          <w:sz w:val="32"/>
          <w:szCs w:val="32"/>
          <w:lang w:val="en-GB"/>
        </w:rPr>
        <w:t xml:space="preserve"> F</w:t>
      </w:r>
      <w:r w:rsidR="00C01B6B">
        <w:rPr>
          <w:b/>
          <w:bCs/>
          <w:color w:val="2C5597"/>
          <w:sz w:val="32"/>
          <w:szCs w:val="32"/>
          <w:lang w:val="en-GB"/>
        </w:rPr>
        <w:t>orm</w:t>
      </w:r>
      <w:r w:rsidRPr="00C01B6B">
        <w:rPr>
          <w:b/>
          <w:bCs/>
          <w:color w:val="2C5597"/>
          <w:sz w:val="32"/>
          <w:szCs w:val="32"/>
          <w:lang w:val="en-GB"/>
        </w:rPr>
        <w:t>:</w:t>
      </w:r>
    </w:p>
    <w:p w14:paraId="11AA55A7" w14:textId="2363857B" w:rsidR="00A43EA7" w:rsidRPr="00C01B6B" w:rsidRDefault="00A43EA7" w:rsidP="00C01B6B">
      <w:pPr>
        <w:spacing w:after="0" w:line="240" w:lineRule="auto"/>
        <w:ind w:left="0"/>
        <w:contextualSpacing/>
        <w:jc w:val="both"/>
        <w:rPr>
          <w:i/>
          <w:iCs/>
          <w:color w:val="FFC000"/>
          <w:sz w:val="24"/>
          <w:szCs w:val="24"/>
        </w:rPr>
      </w:pPr>
      <w:r w:rsidRPr="00C01B6B">
        <w:rPr>
          <w:i/>
          <w:iCs/>
          <w:color w:val="FFC000"/>
          <w:sz w:val="24"/>
          <w:szCs w:val="24"/>
        </w:rPr>
        <w:t xml:space="preserve">Call </w:t>
      </w:r>
      <w:proofErr w:type="spellStart"/>
      <w:r w:rsidRPr="00C01B6B">
        <w:rPr>
          <w:i/>
          <w:iCs/>
          <w:color w:val="FFC000"/>
          <w:sz w:val="24"/>
          <w:szCs w:val="24"/>
        </w:rPr>
        <w:t>for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</w:t>
      </w:r>
      <w:proofErr w:type="spellStart"/>
      <w:r w:rsidRPr="00C01B6B">
        <w:rPr>
          <w:i/>
          <w:iCs/>
          <w:color w:val="FFC000"/>
          <w:sz w:val="24"/>
          <w:szCs w:val="24"/>
        </w:rPr>
        <w:t>bid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</w:t>
      </w:r>
      <w:proofErr w:type="spellStart"/>
      <w:r w:rsidRPr="00C01B6B">
        <w:rPr>
          <w:i/>
          <w:iCs/>
          <w:color w:val="FFC000"/>
          <w:sz w:val="24"/>
          <w:szCs w:val="24"/>
        </w:rPr>
        <w:t>submission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</w:t>
      </w:r>
      <w:proofErr w:type="spellStart"/>
      <w:r w:rsidRPr="00C01B6B">
        <w:rPr>
          <w:i/>
          <w:iCs/>
          <w:color w:val="FFC000"/>
          <w:sz w:val="24"/>
          <w:szCs w:val="24"/>
        </w:rPr>
        <w:t>for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hosting </w:t>
      </w:r>
      <w:proofErr w:type="spellStart"/>
      <w:r w:rsidRPr="00C01B6B">
        <w:rPr>
          <w:i/>
          <w:iCs/>
          <w:color w:val="FFC000"/>
          <w:sz w:val="24"/>
          <w:szCs w:val="24"/>
        </w:rPr>
        <w:t>European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</w:t>
      </w:r>
      <w:proofErr w:type="spellStart"/>
      <w:r w:rsidRPr="00C01B6B">
        <w:rPr>
          <w:i/>
          <w:iCs/>
          <w:color w:val="FFC000"/>
          <w:sz w:val="24"/>
          <w:szCs w:val="24"/>
        </w:rPr>
        <w:t>Nanofabrication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</w:t>
      </w:r>
      <w:proofErr w:type="spellStart"/>
      <w:r w:rsidRPr="00C01B6B">
        <w:rPr>
          <w:i/>
          <w:iCs/>
          <w:color w:val="FFC000"/>
          <w:sz w:val="24"/>
          <w:szCs w:val="24"/>
        </w:rPr>
        <w:t>Research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</w:t>
      </w:r>
      <w:proofErr w:type="spellStart"/>
      <w:r w:rsidRPr="00C01B6B">
        <w:rPr>
          <w:i/>
          <w:iCs/>
          <w:color w:val="FFC000"/>
          <w:sz w:val="24"/>
          <w:szCs w:val="24"/>
        </w:rPr>
        <w:t>Infrastructure</w:t>
      </w:r>
      <w:proofErr w:type="spellEnd"/>
      <w:r w:rsidRPr="00C01B6B">
        <w:rPr>
          <w:i/>
          <w:iCs/>
          <w:color w:val="FFC000"/>
          <w:sz w:val="24"/>
          <w:szCs w:val="24"/>
        </w:rPr>
        <w:t xml:space="preserve"> </w:t>
      </w:r>
      <w:proofErr w:type="gramStart"/>
      <w:r w:rsidRPr="00C01B6B">
        <w:rPr>
          <w:i/>
          <w:iCs/>
          <w:color w:val="FFC000"/>
          <w:sz w:val="24"/>
          <w:szCs w:val="24"/>
        </w:rPr>
        <w:t>Symposium</w:t>
      </w:r>
      <w:proofErr w:type="gramEnd"/>
      <w:r w:rsidRPr="00C01B6B">
        <w:rPr>
          <w:i/>
          <w:iCs/>
          <w:color w:val="FFC000"/>
          <w:sz w:val="24"/>
          <w:szCs w:val="24"/>
        </w:rPr>
        <w:t xml:space="preserve"> </w:t>
      </w:r>
      <w:r w:rsidR="00C01B6B" w:rsidRPr="00C01B6B">
        <w:rPr>
          <w:i/>
          <w:iCs/>
          <w:color w:val="FFC000"/>
          <w:sz w:val="24"/>
          <w:szCs w:val="24"/>
        </w:rPr>
        <w:t xml:space="preserve">(ENRIS) </w:t>
      </w:r>
      <w:r w:rsidRPr="00C01B6B">
        <w:rPr>
          <w:i/>
          <w:iCs/>
          <w:color w:val="FFC000"/>
          <w:sz w:val="24"/>
          <w:szCs w:val="24"/>
        </w:rPr>
        <w:t xml:space="preserve">in 2025  </w:t>
      </w:r>
    </w:p>
    <w:p w14:paraId="6D55C028" w14:textId="77777777" w:rsidR="00A43EA7" w:rsidRPr="00D2302A" w:rsidRDefault="00A43EA7" w:rsidP="00A43EA7">
      <w:pPr>
        <w:spacing w:after="0" w:line="240" w:lineRule="auto"/>
        <w:ind w:left="0"/>
        <w:contextualSpacing/>
        <w:rPr>
          <w:b/>
          <w:bCs/>
          <w:sz w:val="24"/>
          <w:szCs w:val="24"/>
        </w:rPr>
      </w:pP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5953"/>
      </w:tblGrid>
      <w:tr w:rsidR="00A43EA7" w:rsidRPr="00D2302A" w14:paraId="4C6A716C" w14:textId="77777777" w:rsidTr="00D2302A">
        <w:trPr>
          <w:trHeight w:val="3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8BF" w14:textId="5FED04D2" w:rsidR="00C01B6B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Full name of the proposer: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041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3EA7" w:rsidRPr="00D2302A" w14:paraId="590C6540" w14:textId="77777777" w:rsidTr="00D2302A">
        <w:trPr>
          <w:trHeight w:val="3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24D6" w14:textId="77777777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Position: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EF19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2E83" w:rsidRPr="00D2302A" w14:paraId="0CF22A68" w14:textId="77777777" w:rsidTr="00D2302A">
        <w:trPr>
          <w:trHeight w:val="3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5A3E" w14:textId="21C7EEB7" w:rsidR="00852E83" w:rsidRPr="00D2302A" w:rsidRDefault="00852E83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Institution: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F12" w14:textId="77777777" w:rsidR="00852E83" w:rsidRPr="00D2302A" w:rsidRDefault="00852E83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43EA7" w:rsidRPr="00D2302A" w14:paraId="18797E88" w14:textId="77777777" w:rsidTr="00D2302A">
        <w:trPr>
          <w:trHeight w:val="36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B4E7" w14:textId="25DC1BB2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D52A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43EA7" w:rsidRPr="00D2302A" w14:paraId="26CFBD9C" w14:textId="77777777" w:rsidTr="00D2302A">
        <w:trPr>
          <w:trHeight w:val="37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EBD2" w14:textId="77777777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Tel. No.: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48C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3EA7" w:rsidRPr="00D2302A" w14:paraId="5472A116" w14:textId="77777777" w:rsidTr="00D2302A">
        <w:trPr>
          <w:trHeight w:val="35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DFD8" w14:textId="77777777" w:rsidR="00A43EA7" w:rsidRPr="00D2302A" w:rsidRDefault="00A43EA7" w:rsidP="00D2302A">
            <w:pPr>
              <w:spacing w:before="240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109A" w14:textId="77777777" w:rsidR="00A43EA7" w:rsidRPr="00D2302A" w:rsidRDefault="00A43EA7" w:rsidP="00D2302A">
            <w:pPr>
              <w:spacing w:before="24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230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9AAB39" w14:textId="77777777" w:rsidR="00A43EA7" w:rsidRPr="00C01B6B" w:rsidRDefault="00A43EA7" w:rsidP="00D2302A">
      <w:pPr>
        <w:spacing w:after="0" w:line="240" w:lineRule="auto"/>
        <w:contextualSpacing/>
        <w:jc w:val="both"/>
        <w:rPr>
          <w:sz w:val="24"/>
          <w:szCs w:val="24"/>
        </w:rPr>
      </w:pPr>
      <w:r w:rsidRPr="00C01B6B">
        <w:rPr>
          <w:sz w:val="24"/>
          <w:szCs w:val="24"/>
        </w:rPr>
        <w:t xml:space="preserve"> </w:t>
      </w:r>
    </w:p>
    <w:p w14:paraId="64A78890" w14:textId="5D7F545B" w:rsidR="00A43EA7" w:rsidRPr="001857E2" w:rsidRDefault="00A43EA7" w:rsidP="00D2302A">
      <w:pPr>
        <w:spacing w:after="11" w:line="240" w:lineRule="auto"/>
        <w:ind w:left="-5" w:hanging="10"/>
        <w:contextualSpacing/>
        <w:jc w:val="both"/>
        <w:rPr>
          <w:b/>
          <w:bCs/>
          <w:sz w:val="24"/>
          <w:szCs w:val="24"/>
        </w:rPr>
      </w:pPr>
      <w:r w:rsidRPr="001857E2">
        <w:rPr>
          <w:b/>
          <w:bCs/>
          <w:sz w:val="24"/>
          <w:szCs w:val="24"/>
        </w:rPr>
        <w:t xml:space="preserve">I </w:t>
      </w:r>
      <w:proofErr w:type="spellStart"/>
      <w:r w:rsidRPr="001857E2">
        <w:rPr>
          <w:b/>
          <w:bCs/>
          <w:sz w:val="24"/>
          <w:szCs w:val="24"/>
        </w:rPr>
        <w:t>wish</w:t>
      </w:r>
      <w:proofErr w:type="spellEnd"/>
      <w:r w:rsidRPr="001857E2">
        <w:rPr>
          <w:b/>
          <w:bCs/>
          <w:sz w:val="24"/>
          <w:szCs w:val="24"/>
        </w:rPr>
        <w:t xml:space="preserve"> to </w:t>
      </w:r>
      <w:proofErr w:type="spellStart"/>
      <w:r w:rsidRPr="001857E2">
        <w:rPr>
          <w:b/>
          <w:bCs/>
          <w:sz w:val="24"/>
          <w:szCs w:val="24"/>
        </w:rPr>
        <w:t>purpose</w:t>
      </w:r>
      <w:proofErr w:type="spellEnd"/>
      <w:r w:rsidRPr="001857E2">
        <w:rPr>
          <w:b/>
          <w:bCs/>
          <w:sz w:val="24"/>
          <w:szCs w:val="24"/>
        </w:rPr>
        <w:t xml:space="preserve"> </w:t>
      </w:r>
      <w:proofErr w:type="spellStart"/>
      <w:r w:rsidRPr="001857E2">
        <w:rPr>
          <w:b/>
          <w:bCs/>
          <w:sz w:val="24"/>
          <w:szCs w:val="24"/>
        </w:rPr>
        <w:t>the</w:t>
      </w:r>
      <w:proofErr w:type="spellEnd"/>
      <w:r w:rsidRPr="001857E2">
        <w:rPr>
          <w:b/>
          <w:bCs/>
          <w:sz w:val="24"/>
          <w:szCs w:val="24"/>
        </w:rPr>
        <w:t xml:space="preserve"> </w:t>
      </w:r>
      <w:proofErr w:type="spellStart"/>
      <w:r w:rsidRPr="001857E2">
        <w:rPr>
          <w:b/>
          <w:bCs/>
          <w:sz w:val="24"/>
          <w:szCs w:val="24"/>
        </w:rPr>
        <w:t>following</w:t>
      </w:r>
      <w:proofErr w:type="spellEnd"/>
      <w:r w:rsidRPr="001857E2">
        <w:rPr>
          <w:b/>
          <w:bCs/>
          <w:sz w:val="24"/>
          <w:szCs w:val="24"/>
        </w:rPr>
        <w:t xml:space="preserve"> </w:t>
      </w:r>
      <w:proofErr w:type="spellStart"/>
      <w:r w:rsidRPr="001857E2">
        <w:rPr>
          <w:b/>
          <w:bCs/>
          <w:sz w:val="24"/>
          <w:szCs w:val="24"/>
        </w:rPr>
        <w:t>D</w:t>
      </w:r>
      <w:r w:rsidR="001857E2" w:rsidRPr="001857E2">
        <w:rPr>
          <w:b/>
          <w:bCs/>
          <w:sz w:val="24"/>
          <w:szCs w:val="24"/>
        </w:rPr>
        <w:t>estination</w:t>
      </w:r>
      <w:proofErr w:type="spellEnd"/>
      <w:r w:rsidRPr="001857E2">
        <w:rPr>
          <w:b/>
          <w:bCs/>
          <w:sz w:val="24"/>
          <w:szCs w:val="24"/>
        </w:rPr>
        <w:t xml:space="preserve">: </w:t>
      </w:r>
    </w:p>
    <w:p w14:paraId="6A45233B" w14:textId="77777777" w:rsidR="00D2302A" w:rsidRPr="00D2302A" w:rsidRDefault="00D2302A" w:rsidP="00D2302A">
      <w:pPr>
        <w:spacing w:after="11" w:line="240" w:lineRule="auto"/>
        <w:ind w:left="-5" w:hanging="10"/>
        <w:contextualSpacing/>
        <w:jc w:val="both"/>
        <w:rPr>
          <w:sz w:val="24"/>
          <w:szCs w:val="24"/>
        </w:rPr>
      </w:pP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43EA7" w:rsidRPr="00C01B6B" w14:paraId="475AE878" w14:textId="77777777" w:rsidTr="00D2302A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FADF" w14:textId="77777777" w:rsidR="00A43EA7" w:rsidRPr="00C01B6B" w:rsidRDefault="00A43EA7" w:rsidP="00D2302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5952AEC" w14:textId="77777777" w:rsidR="00A43EA7" w:rsidRPr="00C01B6B" w:rsidRDefault="00A43EA7" w:rsidP="00D2302A">
      <w:pPr>
        <w:spacing w:after="0" w:line="240" w:lineRule="auto"/>
        <w:contextualSpacing/>
        <w:jc w:val="both"/>
        <w:rPr>
          <w:sz w:val="24"/>
          <w:szCs w:val="24"/>
        </w:rPr>
      </w:pPr>
      <w:r w:rsidRPr="00C01B6B">
        <w:rPr>
          <w:rFonts w:eastAsia="Verdana" w:cs="Verdana"/>
          <w:sz w:val="24"/>
          <w:szCs w:val="24"/>
        </w:rPr>
        <w:t xml:space="preserve"> </w:t>
      </w:r>
      <w:r w:rsidRPr="00C01B6B">
        <w:rPr>
          <w:sz w:val="24"/>
          <w:szCs w:val="24"/>
        </w:rPr>
        <w:t xml:space="preserve"> </w:t>
      </w:r>
    </w:p>
    <w:p w14:paraId="469C65B8" w14:textId="79657070" w:rsidR="00A43EA7" w:rsidRDefault="00A43EA7" w:rsidP="00D2302A">
      <w:pPr>
        <w:spacing w:after="11" w:line="240" w:lineRule="auto"/>
        <w:ind w:left="-5" w:hanging="10"/>
        <w:contextualSpacing/>
        <w:jc w:val="both"/>
        <w:rPr>
          <w:sz w:val="24"/>
          <w:szCs w:val="24"/>
        </w:rPr>
      </w:pPr>
      <w:proofErr w:type="spellStart"/>
      <w:r w:rsidRPr="00C01B6B">
        <w:rPr>
          <w:sz w:val="24"/>
          <w:szCs w:val="24"/>
        </w:rPr>
        <w:t>Following</w:t>
      </w:r>
      <w:proofErr w:type="spellEnd"/>
      <w:r w:rsidRPr="00C01B6B">
        <w:rPr>
          <w:sz w:val="24"/>
          <w:szCs w:val="24"/>
        </w:rPr>
        <w:t xml:space="preserve"> are </w:t>
      </w:r>
      <w:proofErr w:type="spellStart"/>
      <w:r w:rsidRPr="00C01B6B">
        <w:rPr>
          <w:sz w:val="24"/>
          <w:szCs w:val="24"/>
        </w:rPr>
        <w:t>the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reasons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why</w:t>
      </w:r>
      <w:proofErr w:type="spellEnd"/>
      <w:r w:rsidRPr="00C01B6B">
        <w:rPr>
          <w:sz w:val="24"/>
          <w:szCs w:val="24"/>
        </w:rPr>
        <w:t xml:space="preserve"> I </w:t>
      </w:r>
      <w:proofErr w:type="spellStart"/>
      <w:r w:rsidRPr="00C01B6B">
        <w:rPr>
          <w:sz w:val="24"/>
          <w:szCs w:val="24"/>
        </w:rPr>
        <w:t>feel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that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this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Destination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is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suitable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for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the</w:t>
      </w:r>
      <w:proofErr w:type="spellEnd"/>
      <w:r w:rsidRPr="00C01B6B">
        <w:rPr>
          <w:sz w:val="24"/>
          <w:szCs w:val="24"/>
        </w:rPr>
        <w:t xml:space="preserve"> </w:t>
      </w:r>
      <w:proofErr w:type="spellStart"/>
      <w:r w:rsidRPr="00C01B6B">
        <w:rPr>
          <w:sz w:val="24"/>
          <w:szCs w:val="24"/>
        </w:rPr>
        <w:t>Conference</w:t>
      </w:r>
      <w:proofErr w:type="spellEnd"/>
      <w:r w:rsidRPr="00C01B6B">
        <w:rPr>
          <w:sz w:val="24"/>
          <w:szCs w:val="24"/>
        </w:rPr>
        <w:t xml:space="preserve">: </w:t>
      </w:r>
    </w:p>
    <w:p w14:paraId="43976901" w14:textId="77777777" w:rsidR="00D2302A" w:rsidRPr="00C01B6B" w:rsidRDefault="00D2302A" w:rsidP="00D2302A">
      <w:pPr>
        <w:spacing w:after="11" w:line="240" w:lineRule="auto"/>
        <w:ind w:left="-5" w:hanging="10"/>
        <w:contextualSpacing/>
        <w:jc w:val="both"/>
        <w:rPr>
          <w:sz w:val="24"/>
          <w:szCs w:val="24"/>
        </w:rPr>
      </w:pP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9018"/>
      </w:tblGrid>
      <w:tr w:rsidR="00A43EA7" w:rsidRPr="00C01B6B" w14:paraId="18C66EAC" w14:textId="77777777" w:rsidTr="00090D3E">
        <w:trPr>
          <w:trHeight w:val="163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1058" w14:textId="5D24BDEC" w:rsidR="00A43EA7" w:rsidRPr="00D2302A" w:rsidRDefault="00A43EA7" w:rsidP="00D2302A">
            <w:pPr>
              <w:ind w:left="0"/>
              <w:jc w:val="both"/>
              <w:rPr>
                <w:sz w:val="20"/>
                <w:szCs w:val="20"/>
              </w:rPr>
            </w:pPr>
            <w:r w:rsidRPr="00D2302A">
              <w:rPr>
                <w:color w:val="FFC000"/>
                <w:sz w:val="24"/>
                <w:szCs w:val="24"/>
              </w:rPr>
              <w:t>1.</w:t>
            </w:r>
            <w:r w:rsidRPr="00D2302A">
              <w:rPr>
                <w:rFonts w:eastAsia="Arial" w:cs="Arial"/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color w:val="FFC000"/>
                <w:sz w:val="24"/>
                <w:szCs w:val="24"/>
              </w:rPr>
              <w:t>L</w:t>
            </w:r>
            <w:r w:rsidR="00D2302A" w:rsidRPr="00D2302A">
              <w:rPr>
                <w:color w:val="FFC000"/>
                <w:sz w:val="24"/>
                <w:szCs w:val="24"/>
              </w:rPr>
              <w:t>ocation</w:t>
            </w:r>
            <w:r w:rsidRPr="00D2302A">
              <w:rPr>
                <w:color w:val="FFC000"/>
                <w:sz w:val="24"/>
                <w:szCs w:val="24"/>
              </w:rPr>
              <w:t xml:space="preserve">. </w:t>
            </w:r>
            <w:r w:rsidRPr="00D2302A">
              <w:rPr>
                <w:i/>
                <w:iCs/>
                <w:sz w:val="20"/>
                <w:szCs w:val="20"/>
              </w:rPr>
              <w:t>Attractiveness, cost</w:t>
            </w:r>
            <w:r w:rsidR="00B64F39">
              <w:rPr>
                <w:i/>
                <w:iCs/>
                <w:sz w:val="20"/>
                <w:szCs w:val="20"/>
              </w:rPr>
              <w:t>,</w:t>
            </w:r>
            <w:r w:rsidRPr="00D2302A">
              <w:rPr>
                <w:i/>
                <w:iCs/>
                <w:sz w:val="20"/>
                <w:szCs w:val="20"/>
              </w:rPr>
              <w:t xml:space="preserve"> and good accessibility of the European city.</w:t>
            </w:r>
          </w:p>
          <w:p w14:paraId="393AEB44" w14:textId="77777777" w:rsidR="00A43EA7" w:rsidRPr="00C01B6B" w:rsidRDefault="00A43EA7" w:rsidP="00D2302A">
            <w:pPr>
              <w:pStyle w:val="Odstavecseseznamem"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14:paraId="225EC3EE" w14:textId="77777777" w:rsidR="00A43EA7" w:rsidRPr="00C01B6B" w:rsidRDefault="00A43EA7" w:rsidP="00D2302A">
            <w:pPr>
              <w:spacing w:after="23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288F33E4" w14:textId="77777777" w:rsidR="00A43EA7" w:rsidRPr="00C01B6B" w:rsidRDefault="00A43EA7" w:rsidP="00D2302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43EA7" w:rsidRPr="00C01B6B" w14:paraId="14BF4F79" w14:textId="77777777" w:rsidTr="00D2302A">
        <w:trPr>
          <w:trHeight w:val="106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48C" w14:textId="77777777" w:rsidR="00D2302A" w:rsidRDefault="00A43EA7" w:rsidP="00D2302A">
            <w:pPr>
              <w:ind w:left="0"/>
              <w:contextualSpacing/>
              <w:jc w:val="both"/>
              <w:rPr>
                <w:color w:val="FFC000"/>
                <w:sz w:val="24"/>
                <w:szCs w:val="24"/>
              </w:rPr>
            </w:pPr>
            <w:r w:rsidRPr="00D2302A">
              <w:rPr>
                <w:color w:val="FFC000"/>
                <w:sz w:val="24"/>
                <w:szCs w:val="24"/>
              </w:rPr>
              <w:t>2.</w:t>
            </w:r>
            <w:r w:rsidRPr="00D2302A">
              <w:rPr>
                <w:rFonts w:eastAsia="Arial" w:cs="Arial"/>
                <w:color w:val="FFC000"/>
                <w:sz w:val="24"/>
                <w:szCs w:val="24"/>
              </w:rPr>
              <w:t xml:space="preserve"> </w:t>
            </w:r>
            <w:r w:rsidR="00D2302A" w:rsidRPr="00D2302A">
              <w:rPr>
                <w:rFonts w:cs="Arial"/>
                <w:color w:val="FFC000"/>
                <w:sz w:val="24"/>
                <w:szCs w:val="24"/>
              </w:rPr>
              <w:t>Venue</w:t>
            </w:r>
            <w:r w:rsidR="00D2302A">
              <w:rPr>
                <w:rFonts w:cs="Arial"/>
                <w:color w:val="FFC000"/>
                <w:sz w:val="24"/>
                <w:szCs w:val="24"/>
              </w:rPr>
              <w:t>: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</w:p>
          <w:p w14:paraId="59574EB6" w14:textId="77777777" w:rsidR="00D2302A" w:rsidRDefault="00D2302A" w:rsidP="00D2302A">
            <w:pPr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3AE299C5" w14:textId="77777777" w:rsidR="00D2302A" w:rsidRDefault="00D2302A" w:rsidP="00D2302A">
            <w:pPr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35F86173" w14:textId="07644D2C" w:rsidR="00A43EA7" w:rsidRPr="00D2302A" w:rsidRDefault="00A43EA7" w:rsidP="00D2302A">
            <w:pPr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43EA7" w:rsidRPr="00C01B6B" w14:paraId="6720FE31" w14:textId="77777777" w:rsidTr="00D2302A">
        <w:trPr>
          <w:trHeight w:val="40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02C" w14:textId="5525F20F" w:rsidR="00A43EA7" w:rsidRPr="00D2302A" w:rsidRDefault="00A43EA7" w:rsidP="00D2302A">
            <w:pPr>
              <w:spacing w:line="312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iCs/>
                <w:sz w:val="20"/>
                <w:szCs w:val="20"/>
              </w:rPr>
              <w:t>Ability to host up to 300 delegates.</w:t>
            </w:r>
          </w:p>
        </w:tc>
      </w:tr>
      <w:tr w:rsidR="00A43EA7" w:rsidRPr="00C01B6B" w14:paraId="384D4446" w14:textId="77777777" w:rsidTr="00D2302A">
        <w:trPr>
          <w:trHeight w:val="36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42F" w14:textId="287F7A0D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i/>
                <w:iCs/>
                <w:szCs w:val="20"/>
              </w:rPr>
            </w:pPr>
            <w:r w:rsidRPr="00D2302A">
              <w:rPr>
                <w:rFonts w:ascii="Lato" w:hAnsi="Lato"/>
                <w:i/>
                <w:iCs/>
                <w:szCs w:val="20"/>
              </w:rPr>
              <w:t xml:space="preserve">Availability to accommodate sessions with </w:t>
            </w:r>
            <w:proofErr w:type="gramStart"/>
            <w:r w:rsidR="00F01AD3">
              <w:rPr>
                <w:rFonts w:ascii="Lato" w:hAnsi="Lato"/>
                <w:i/>
                <w:iCs/>
                <w:szCs w:val="20"/>
              </w:rPr>
              <w:t xml:space="preserve">a </w:t>
            </w:r>
            <w:r w:rsidRPr="00D2302A">
              <w:rPr>
                <w:rFonts w:ascii="Lato" w:hAnsi="Lato"/>
                <w:i/>
                <w:iCs/>
                <w:szCs w:val="20"/>
              </w:rPr>
              <w:t>number of</w:t>
            </w:r>
            <w:proofErr w:type="gramEnd"/>
            <w:r w:rsidRPr="00D2302A">
              <w:rPr>
                <w:rFonts w:ascii="Lato" w:hAnsi="Lato"/>
                <w:i/>
                <w:iCs/>
                <w:szCs w:val="20"/>
              </w:rPr>
              <w:t xml:space="preserve"> seats ranging </w:t>
            </w:r>
            <w:r w:rsidR="0003394A" w:rsidRPr="00D2302A">
              <w:rPr>
                <w:rFonts w:ascii="Lato" w:hAnsi="Lato"/>
                <w:i/>
                <w:iCs/>
                <w:szCs w:val="20"/>
              </w:rPr>
              <w:t>up to 200</w:t>
            </w:r>
            <w:r w:rsidR="00645D55">
              <w:rPr>
                <w:rFonts w:ascii="Lato" w:hAnsi="Lato"/>
                <w:i/>
                <w:iCs/>
                <w:szCs w:val="20"/>
              </w:rPr>
              <w:t xml:space="preserve">, incl. parallel sessions. </w:t>
            </w:r>
          </w:p>
        </w:tc>
      </w:tr>
      <w:tr w:rsidR="00A43EA7" w:rsidRPr="00C01B6B" w14:paraId="43C82063" w14:textId="77777777" w:rsidTr="00D2302A">
        <w:trPr>
          <w:trHeight w:val="22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B84D" w14:textId="2D772BFE" w:rsidR="00A43EA7" w:rsidRPr="00D2302A" w:rsidRDefault="00A43EA7" w:rsidP="00D2302A">
            <w:pPr>
              <w:spacing w:line="312" w:lineRule="auto"/>
              <w:ind w:left="0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iCs/>
                <w:sz w:val="20"/>
                <w:szCs w:val="20"/>
              </w:rPr>
              <w:t>Suitable exhibition space</w:t>
            </w:r>
            <w:r w:rsidR="0003394A" w:rsidRPr="00D2302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43EA7" w:rsidRPr="00C01B6B" w14:paraId="6534A56F" w14:textId="77777777" w:rsidTr="00D2302A">
        <w:trPr>
          <w:trHeight w:val="65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6A1" w14:textId="4FDF7196" w:rsidR="00A43EA7" w:rsidRPr="00D2302A" w:rsidRDefault="00A43EA7" w:rsidP="00D2302A">
            <w:pPr>
              <w:spacing w:after="185"/>
              <w:ind w:left="0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iCs/>
                <w:sz w:val="20"/>
                <w:szCs w:val="20"/>
              </w:rPr>
              <w:t xml:space="preserve">Proximity to an international airport with good connections to all major European destinations and preferably beyond. </w:t>
            </w:r>
          </w:p>
        </w:tc>
      </w:tr>
      <w:tr w:rsidR="00A43EA7" w:rsidRPr="00C01B6B" w14:paraId="0A9B1B9E" w14:textId="77777777" w:rsidTr="00D2302A">
        <w:trPr>
          <w:trHeight w:val="35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3933" w14:textId="4A1557D1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i/>
                <w:iCs/>
                <w:szCs w:val="20"/>
              </w:rPr>
            </w:pPr>
            <w:r w:rsidRPr="00D2302A">
              <w:rPr>
                <w:rFonts w:ascii="Lato" w:hAnsi="Lato"/>
                <w:i/>
                <w:iCs/>
                <w:szCs w:val="20"/>
              </w:rPr>
              <w:t>Proximity to suitable hotel accommodations</w:t>
            </w:r>
            <w:r w:rsidR="0003394A" w:rsidRPr="00D2302A">
              <w:rPr>
                <w:rFonts w:ascii="Lato" w:hAnsi="Lato"/>
                <w:i/>
                <w:iCs/>
                <w:szCs w:val="20"/>
              </w:rPr>
              <w:t xml:space="preserve"> </w:t>
            </w:r>
            <w:r w:rsidRPr="00D2302A">
              <w:rPr>
                <w:rFonts w:ascii="Lato" w:hAnsi="Lato"/>
                <w:i/>
                <w:iCs/>
                <w:szCs w:val="20"/>
              </w:rPr>
              <w:t>in different price ranges.</w:t>
            </w:r>
          </w:p>
        </w:tc>
      </w:tr>
      <w:tr w:rsidR="0003394A" w:rsidRPr="00C01B6B" w14:paraId="6BDE72A8" w14:textId="77777777" w:rsidTr="00090D3E">
        <w:trPr>
          <w:trHeight w:val="75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74D5" w14:textId="77777777" w:rsidR="0003394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  <w:r w:rsidRPr="00D2302A">
              <w:rPr>
                <w:rFonts w:ascii="Lato" w:hAnsi="Lato"/>
                <w:color w:val="FFC000"/>
                <w:sz w:val="24"/>
                <w:szCs w:val="24"/>
              </w:rPr>
              <w:t>Other reasons why this venue should be considered.</w:t>
            </w:r>
            <w:r w:rsidR="00D2302A">
              <w:rPr>
                <w:rFonts w:ascii="Lato" w:hAnsi="Lato"/>
                <w:color w:val="FFC000"/>
                <w:sz w:val="24"/>
                <w:szCs w:val="24"/>
              </w:rPr>
              <w:t>:</w:t>
            </w:r>
          </w:p>
          <w:p w14:paraId="66DBC960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01237F05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8E52A76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0C98322" w14:textId="77777777" w:rsidR="00D2302A" w:rsidRDefault="00D2302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27F48D53" w14:textId="1A9AD426" w:rsidR="00D2302A" w:rsidRPr="00D2302A" w:rsidRDefault="00D2302A" w:rsidP="00D2302A">
            <w:pPr>
              <w:pStyle w:val="Bezmezer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086759B" w14:textId="77777777" w:rsidR="00D2302A" w:rsidRDefault="00D2302A">
      <w:r>
        <w:br w:type="page"/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9018"/>
      </w:tblGrid>
      <w:tr w:rsidR="00A43EA7" w:rsidRPr="00C01B6B" w14:paraId="74515C28" w14:textId="77777777" w:rsidTr="00D2302A">
        <w:trPr>
          <w:trHeight w:val="505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F37D0" w14:textId="63CCBD49" w:rsidR="00A43EA7" w:rsidRPr="00D2302A" w:rsidRDefault="00A43EA7" w:rsidP="00D2302A">
            <w:pPr>
              <w:spacing w:after="214"/>
              <w:ind w:left="0"/>
              <w:contextualSpacing/>
              <w:jc w:val="both"/>
              <w:rPr>
                <w:color w:val="FFC000"/>
                <w:sz w:val="24"/>
                <w:szCs w:val="24"/>
              </w:rPr>
            </w:pPr>
            <w:r w:rsidRPr="00D2302A">
              <w:rPr>
                <w:iCs/>
                <w:color w:val="FFC000"/>
                <w:sz w:val="24"/>
                <w:szCs w:val="24"/>
              </w:rPr>
              <w:lastRenderedPageBreak/>
              <w:t>3.</w:t>
            </w:r>
            <w:r w:rsidRPr="00D2302A">
              <w:rPr>
                <w:rFonts w:eastAsia="Arial" w:cs="Arial"/>
                <w:iCs/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Cs/>
                <w:color w:val="FFC000"/>
                <w:sz w:val="24"/>
                <w:szCs w:val="24"/>
              </w:rPr>
              <w:t>L</w:t>
            </w:r>
            <w:r w:rsidR="00D2302A" w:rsidRPr="00D2302A">
              <w:rPr>
                <w:iCs/>
                <w:color w:val="FFC000"/>
                <w:sz w:val="24"/>
                <w:szCs w:val="24"/>
              </w:rPr>
              <w:t>ocal support</w:t>
            </w:r>
            <w:r w:rsidRPr="00D2302A">
              <w:rPr>
                <w:iCs/>
                <w:color w:val="FFC000"/>
                <w:sz w:val="24"/>
                <w:szCs w:val="24"/>
              </w:rPr>
              <w:t>.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/>
                <w:sz w:val="20"/>
                <w:szCs w:val="20"/>
              </w:rPr>
              <w:t xml:space="preserve">Endorsements of local support to the conference </w:t>
            </w:r>
          </w:p>
          <w:p w14:paraId="5A8D2856" w14:textId="77777777" w:rsidR="00A43EA7" w:rsidRPr="00C01B6B" w:rsidRDefault="00A43EA7" w:rsidP="00D2302A">
            <w:pPr>
              <w:spacing w:after="214"/>
              <w:contextualSpacing/>
              <w:jc w:val="both"/>
              <w:rPr>
                <w:i/>
                <w:sz w:val="24"/>
                <w:szCs w:val="24"/>
              </w:rPr>
            </w:pPr>
            <w:r w:rsidRPr="00C01B6B">
              <w:rPr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A43EA7" w:rsidRPr="00C01B6B" w14:paraId="41909845" w14:textId="77777777" w:rsidTr="00D2302A">
        <w:trPr>
          <w:trHeight w:val="1399"/>
        </w:trPr>
        <w:tc>
          <w:tcPr>
            <w:tcW w:w="9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077" w14:textId="41B86A42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  <w:r w:rsidRPr="00D2302A">
              <w:rPr>
                <w:rFonts w:ascii="Lato" w:hAnsi="Lato"/>
                <w:color w:val="FFC000"/>
                <w:sz w:val="24"/>
                <w:szCs w:val="24"/>
              </w:rPr>
              <w:t>Propose namely the members of the Local Organising Committee, including the chairperson.</w:t>
            </w:r>
          </w:p>
          <w:p w14:paraId="4A06B1D6" w14:textId="77777777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7DE13B46" w14:textId="30207284" w:rsidR="00A43EA7" w:rsidRPr="00D2302A" w:rsidRDefault="00A43EA7" w:rsidP="00D2302A"/>
          <w:p w14:paraId="67D5FE74" w14:textId="178F9371" w:rsidR="0003394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6F14C8C5" w14:textId="77777777" w:rsidR="001E664F" w:rsidRDefault="001E664F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10A42CB2" w14:textId="77777777" w:rsidR="001E664F" w:rsidRDefault="001E664F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6AF13803" w14:textId="77777777" w:rsidR="001E664F" w:rsidRPr="00D2302A" w:rsidRDefault="001E664F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7A180DB8" w14:textId="07D34A7A" w:rsidR="0003394A" w:rsidRPr="00D2302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FDCDCE5" w14:textId="77777777" w:rsidR="0003394A" w:rsidRPr="00D2302A" w:rsidRDefault="0003394A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44ABF925" w14:textId="77777777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</w:p>
          <w:p w14:paraId="1481DF14" w14:textId="5EA0C00A" w:rsidR="00A43EA7" w:rsidRPr="00D2302A" w:rsidRDefault="00A43EA7" w:rsidP="00D2302A">
            <w:pPr>
              <w:pStyle w:val="Bezmezer"/>
              <w:jc w:val="both"/>
              <w:rPr>
                <w:rFonts w:ascii="Lato" w:hAnsi="Lato"/>
                <w:color w:val="FFC000"/>
                <w:sz w:val="24"/>
                <w:szCs w:val="24"/>
              </w:rPr>
            </w:pPr>
            <w:r w:rsidRPr="00D2302A">
              <w:rPr>
                <w:rFonts w:ascii="Lato" w:hAnsi="Lato"/>
                <w:color w:val="FFC000"/>
                <w:sz w:val="24"/>
                <w:szCs w:val="24"/>
              </w:rPr>
              <w:t>Target registration (local attendance)</w:t>
            </w:r>
            <w:r w:rsidR="00D2302A" w:rsidRPr="00D2302A">
              <w:rPr>
                <w:rFonts w:ascii="Lato" w:hAnsi="Lato"/>
                <w:color w:val="FFC000"/>
                <w:sz w:val="24"/>
                <w:szCs w:val="24"/>
              </w:rPr>
              <w:t>:</w:t>
            </w:r>
          </w:p>
          <w:p w14:paraId="5557C58D" w14:textId="77777777" w:rsidR="00A43EA7" w:rsidRPr="00C01B6B" w:rsidRDefault="00A43EA7" w:rsidP="00D2302A">
            <w:pPr>
              <w:pStyle w:val="Bezmezer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0B2C91D" w14:textId="77777777" w:rsidR="00A43EA7" w:rsidRPr="00C01B6B" w:rsidRDefault="00A43EA7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25DA44DD" w14:textId="77777777" w:rsidR="00A43EA7" w:rsidRPr="00C01B6B" w:rsidRDefault="00A43EA7" w:rsidP="00D2302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43EA7" w:rsidRPr="00C01B6B" w14:paraId="18DA927F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5B91" w14:textId="1C31BD68" w:rsidR="00A43EA7" w:rsidRPr="00C01B6B" w:rsidRDefault="00A43EA7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D2302A">
              <w:rPr>
                <w:iCs/>
                <w:color w:val="FFC000"/>
                <w:sz w:val="24"/>
                <w:szCs w:val="24"/>
              </w:rPr>
              <w:t>4.</w:t>
            </w:r>
            <w:r w:rsidRPr="00D2302A">
              <w:rPr>
                <w:rFonts w:eastAsia="Arial" w:cs="Arial"/>
                <w:iCs/>
                <w:color w:val="FFC000"/>
                <w:sz w:val="24"/>
                <w:szCs w:val="24"/>
              </w:rPr>
              <w:t xml:space="preserve"> </w:t>
            </w:r>
            <w:r w:rsidR="00D2302A" w:rsidRPr="00D2302A">
              <w:rPr>
                <w:rFonts w:cs="Arial"/>
                <w:iCs/>
                <w:color w:val="FFC000"/>
                <w:sz w:val="24"/>
                <w:szCs w:val="24"/>
              </w:rPr>
              <w:t>Sponsorship potential</w:t>
            </w:r>
            <w:r w:rsidRPr="00D2302A">
              <w:rPr>
                <w:iCs/>
                <w:color w:val="FFC000"/>
                <w:sz w:val="24"/>
                <w:szCs w:val="24"/>
              </w:rPr>
              <w:t>.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/>
                <w:sz w:val="20"/>
                <w:szCs w:val="20"/>
              </w:rPr>
              <w:t>An indication of the potential for public (local, regional, national) and private sponsorship</w:t>
            </w:r>
            <w:r w:rsidRPr="00C01B6B">
              <w:rPr>
                <w:i/>
                <w:sz w:val="24"/>
                <w:szCs w:val="24"/>
              </w:rPr>
              <w:t xml:space="preserve"> </w:t>
            </w:r>
          </w:p>
          <w:p w14:paraId="0778CC41" w14:textId="77777777" w:rsidR="00A43EA7" w:rsidRDefault="00A43EA7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06B9854F" w14:textId="77777777" w:rsidR="00D2302A" w:rsidRDefault="00D2302A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108AE813" w14:textId="77777777" w:rsidR="00D2302A" w:rsidRDefault="00D2302A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44342922" w14:textId="77777777" w:rsidR="00D2302A" w:rsidRDefault="00D2302A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047BB4FA" w14:textId="42FECE11" w:rsidR="001E664F" w:rsidRPr="00C01B6B" w:rsidRDefault="001E664F" w:rsidP="00D2302A">
            <w:pPr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6548" w:rsidRPr="00C01B6B" w14:paraId="453D89A7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692" w14:textId="77777777" w:rsidR="00906548" w:rsidRDefault="00906548" w:rsidP="00D2302A">
            <w:pPr>
              <w:spacing w:after="212"/>
              <w:ind w:left="0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D2302A">
              <w:rPr>
                <w:i/>
                <w:color w:val="FFC000"/>
                <w:sz w:val="24"/>
                <w:szCs w:val="24"/>
              </w:rPr>
              <w:t>5. Proposed dates:</w:t>
            </w:r>
            <w:r w:rsidRPr="00D2302A">
              <w:rPr>
                <w:color w:val="FFC000"/>
                <w:sz w:val="24"/>
                <w:szCs w:val="24"/>
              </w:rPr>
              <w:t xml:space="preserve"> </w:t>
            </w:r>
            <w:r w:rsidRPr="00D2302A">
              <w:rPr>
                <w:i/>
                <w:iCs/>
                <w:sz w:val="20"/>
                <w:szCs w:val="20"/>
              </w:rPr>
              <w:t xml:space="preserve">Please specify potentially conflicting events (major congresses, major local events, holidays, etc.) for which you have checked there is no overlap with </w:t>
            </w:r>
            <w:r w:rsidR="00D2302A">
              <w:rPr>
                <w:i/>
                <w:iCs/>
                <w:sz w:val="20"/>
                <w:szCs w:val="20"/>
              </w:rPr>
              <w:t xml:space="preserve">the </w:t>
            </w:r>
            <w:r w:rsidRPr="00D2302A">
              <w:rPr>
                <w:i/>
                <w:iCs/>
                <w:sz w:val="20"/>
                <w:szCs w:val="20"/>
              </w:rPr>
              <w:t>proposed dates</w:t>
            </w:r>
            <w:r w:rsidR="00D2302A">
              <w:rPr>
                <w:i/>
                <w:iCs/>
                <w:sz w:val="20"/>
                <w:szCs w:val="20"/>
              </w:rPr>
              <w:t xml:space="preserve">. The preferred months are May and June. </w:t>
            </w:r>
          </w:p>
          <w:p w14:paraId="5C78A0DA" w14:textId="77777777" w:rsidR="00D2302A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49EDE51B" w14:textId="77777777" w:rsidR="00D2302A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7DAA52BF" w14:textId="77777777" w:rsidR="00D2302A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40D26391" w14:textId="77777777" w:rsidR="001E664F" w:rsidRDefault="001E664F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2F4AE8FA" w14:textId="77777777" w:rsidR="001E664F" w:rsidRDefault="001E664F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7B56FDB6" w14:textId="77777777" w:rsidR="001E664F" w:rsidRDefault="001E664F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  <w:p w14:paraId="746AEE1B" w14:textId="467B2795" w:rsidR="00D2302A" w:rsidRPr="00C01B6B" w:rsidRDefault="00D2302A" w:rsidP="00D2302A">
            <w:pPr>
              <w:spacing w:after="212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852E83" w:rsidRPr="00C01B6B" w14:paraId="7CC74BBF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46F" w14:textId="4D641D9F" w:rsidR="00852E83" w:rsidRPr="00852E83" w:rsidRDefault="00852E83" w:rsidP="00852E83">
            <w:pPr>
              <w:pStyle w:val="Odstavecseseznamem"/>
              <w:numPr>
                <w:ilvl w:val="0"/>
                <w:numId w:val="15"/>
              </w:numPr>
              <w:spacing w:after="212"/>
              <w:ind w:left="305" w:hanging="305"/>
              <w:jc w:val="both"/>
              <w:rPr>
                <w:i/>
                <w:color w:val="FFC000"/>
                <w:sz w:val="24"/>
                <w:szCs w:val="24"/>
              </w:rPr>
            </w:pPr>
            <w:r w:rsidRPr="00852E83">
              <w:rPr>
                <w:i/>
                <w:color w:val="FFC000"/>
                <w:sz w:val="24"/>
                <w:szCs w:val="24"/>
              </w:rPr>
              <w:t>Draft budget</w:t>
            </w:r>
            <w:r>
              <w:rPr>
                <w:i/>
                <w:color w:val="FFC000"/>
                <w:sz w:val="24"/>
                <w:szCs w:val="24"/>
              </w:rPr>
              <w:t xml:space="preserve">: </w:t>
            </w:r>
            <w:r w:rsidRPr="00D2302A">
              <w:rPr>
                <w:i/>
                <w:iCs/>
                <w:sz w:val="20"/>
                <w:szCs w:val="20"/>
              </w:rPr>
              <w:t>Please specify</w:t>
            </w:r>
            <w:r>
              <w:rPr>
                <w:i/>
                <w:iCs/>
                <w:sz w:val="20"/>
                <w:szCs w:val="20"/>
              </w:rPr>
              <w:t xml:space="preserve"> draft budget as foreseen for the event – both costs and income. </w:t>
            </w:r>
          </w:p>
        </w:tc>
      </w:tr>
      <w:tr w:rsidR="00852E83" w:rsidRPr="00C01B6B" w14:paraId="278BCC61" w14:textId="77777777" w:rsidTr="00090D3E">
        <w:trPr>
          <w:trHeight w:val="139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D99A" w14:textId="1356004B" w:rsidR="00852E83" w:rsidRPr="00852E83" w:rsidRDefault="00852E83" w:rsidP="00852E83">
            <w:pPr>
              <w:pStyle w:val="Odstavecseseznamem"/>
              <w:numPr>
                <w:ilvl w:val="0"/>
                <w:numId w:val="15"/>
              </w:numPr>
              <w:spacing w:after="212"/>
              <w:ind w:left="305" w:hanging="305"/>
              <w:jc w:val="both"/>
              <w:rPr>
                <w:i/>
                <w:color w:val="FFC000"/>
                <w:sz w:val="24"/>
                <w:szCs w:val="24"/>
              </w:rPr>
            </w:pPr>
            <w:r>
              <w:rPr>
                <w:i/>
                <w:color w:val="FFC000"/>
                <w:sz w:val="24"/>
                <w:szCs w:val="24"/>
              </w:rPr>
              <w:t xml:space="preserve">ENRIS 2025 topics: </w:t>
            </w:r>
            <w:r w:rsidRPr="00D2302A">
              <w:rPr>
                <w:i/>
                <w:iCs/>
                <w:sz w:val="20"/>
                <w:szCs w:val="20"/>
              </w:rPr>
              <w:t>Please specify</w:t>
            </w:r>
            <w:r>
              <w:rPr>
                <w:i/>
                <w:iCs/>
                <w:sz w:val="20"/>
                <w:szCs w:val="20"/>
              </w:rPr>
              <w:t xml:space="preserve"> any potential topics of ENRIS 2025 that you wish to propose. </w:t>
            </w:r>
          </w:p>
        </w:tc>
      </w:tr>
    </w:tbl>
    <w:p w14:paraId="5CB22B68" w14:textId="1E93673C" w:rsidR="00A43EA7" w:rsidRPr="00C01B6B" w:rsidRDefault="00A43EA7" w:rsidP="00D2302A">
      <w:pPr>
        <w:spacing w:after="0" w:line="240" w:lineRule="auto"/>
        <w:contextualSpacing/>
        <w:rPr>
          <w:rFonts w:eastAsia="Verdana" w:cs="Verdana"/>
          <w:sz w:val="24"/>
          <w:szCs w:val="24"/>
        </w:rPr>
      </w:pPr>
      <w:r w:rsidRPr="00C01B6B">
        <w:rPr>
          <w:rFonts w:eastAsia="Verdana" w:cs="Verdana"/>
          <w:sz w:val="24"/>
          <w:szCs w:val="24"/>
        </w:rPr>
        <w:t xml:space="preserve">  </w:t>
      </w:r>
      <w:r w:rsidRPr="00C01B6B">
        <w:rPr>
          <w:rFonts w:eastAsia="Verdana" w:cs="Verdana"/>
          <w:sz w:val="24"/>
          <w:szCs w:val="24"/>
        </w:rPr>
        <w:tab/>
        <w:t xml:space="preserve"> </w:t>
      </w:r>
      <w:r w:rsidRPr="00C01B6B">
        <w:rPr>
          <w:rFonts w:eastAsia="Verdana" w:cs="Verdana"/>
          <w:sz w:val="24"/>
          <w:szCs w:val="24"/>
        </w:rPr>
        <w:tab/>
      </w:r>
    </w:p>
    <w:p w14:paraId="3A382420" w14:textId="77777777" w:rsidR="00A43EA7" w:rsidRPr="00C01B6B" w:rsidRDefault="00A43EA7" w:rsidP="00A43EA7">
      <w:pPr>
        <w:spacing w:after="0" w:line="240" w:lineRule="auto"/>
        <w:contextualSpacing/>
        <w:rPr>
          <w:rFonts w:eastAsia="Verdana" w:cs="Verdana"/>
          <w:sz w:val="24"/>
          <w:szCs w:val="24"/>
        </w:rPr>
      </w:pPr>
    </w:p>
    <w:p w14:paraId="784CA6E5" w14:textId="502DC1FE" w:rsidR="00A43EA7" w:rsidRPr="00C01B6B" w:rsidRDefault="00A43EA7" w:rsidP="00852E83">
      <w:pPr>
        <w:spacing w:after="0" w:line="240" w:lineRule="auto"/>
        <w:contextualSpacing/>
        <w:rPr>
          <w:sz w:val="24"/>
          <w:szCs w:val="24"/>
        </w:rPr>
      </w:pPr>
    </w:p>
    <w:sectPr w:rsidR="00A43EA7" w:rsidRPr="00C01B6B" w:rsidSect="008C351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44CA" w14:textId="77777777" w:rsidR="00904C8D" w:rsidRDefault="00904C8D" w:rsidP="004A3374">
      <w:pPr>
        <w:spacing w:after="0" w:line="240" w:lineRule="auto"/>
      </w:pPr>
      <w:r>
        <w:separator/>
      </w:r>
    </w:p>
  </w:endnote>
  <w:endnote w:type="continuationSeparator" w:id="0">
    <w:p w14:paraId="58EDD5A2" w14:textId="77777777" w:rsidR="00904C8D" w:rsidRDefault="00904C8D" w:rsidP="004A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Black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8821"/>
      <w:docPartObj>
        <w:docPartGallery w:val="Page Numbers (Bottom of Page)"/>
        <w:docPartUnique/>
      </w:docPartObj>
    </w:sdtPr>
    <w:sdtContent>
      <w:p w14:paraId="6FC42C13" w14:textId="77777777" w:rsidR="00A12938" w:rsidRDefault="000A6F4D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EB725C" wp14:editId="028EEE8B">
                  <wp:extent cx="5467350" cy="45085"/>
                  <wp:effectExtent l="9525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3BB2E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" fillcolor="#ffc000" stroked="f">
                  <w10:anchorlock/>
                </v:shape>
              </w:pict>
            </mc:Fallback>
          </mc:AlternateContent>
        </w:r>
      </w:p>
      <w:p w14:paraId="318E7586" w14:textId="6CD4812B" w:rsidR="00A12938" w:rsidRPr="009221F8" w:rsidRDefault="00A12938" w:rsidP="009221F8">
        <w:pPr>
          <w:pStyle w:val="Zpat"/>
          <w:jc w:val="center"/>
        </w:pPr>
        <w:r w:rsidRPr="00225823">
          <w:fldChar w:fldCharType="begin"/>
        </w:r>
        <w:r w:rsidRPr="00225823">
          <w:instrText>PAGE    \* MERGEFORMAT</w:instrText>
        </w:r>
        <w:r w:rsidRPr="00225823">
          <w:fldChar w:fldCharType="separate"/>
        </w:r>
        <w:r w:rsidRPr="00225823">
          <w:t>2</w:t>
        </w:r>
        <w:r w:rsidRPr="002258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F563" w14:textId="77777777" w:rsidR="00904C8D" w:rsidRDefault="00904C8D" w:rsidP="004A3374">
      <w:pPr>
        <w:spacing w:after="0" w:line="240" w:lineRule="auto"/>
      </w:pPr>
      <w:r>
        <w:separator/>
      </w:r>
    </w:p>
  </w:footnote>
  <w:footnote w:type="continuationSeparator" w:id="0">
    <w:p w14:paraId="4C0BDA72" w14:textId="77777777" w:rsidR="00904C8D" w:rsidRDefault="00904C8D" w:rsidP="004A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076B" w14:textId="5414AC16" w:rsidR="00F7167C" w:rsidRDefault="00F7167C">
    <w:pPr>
      <w:pStyle w:val="Zhlav"/>
    </w:pPr>
    <w:r w:rsidRPr="00141E8F">
      <w:rPr>
        <w:noProof/>
      </w:rPr>
      <w:drawing>
        <wp:anchor distT="0" distB="0" distL="114300" distR="114300" simplePos="0" relativeHeight="251659264" behindDoc="0" locked="0" layoutInCell="1" allowOverlap="1" wp14:anchorId="33CEDED6" wp14:editId="22477F4D">
          <wp:simplePos x="0" y="0"/>
          <wp:positionH relativeFrom="margin">
            <wp:posOffset>-419735</wp:posOffset>
          </wp:positionH>
          <wp:positionV relativeFrom="margin">
            <wp:posOffset>-861695</wp:posOffset>
          </wp:positionV>
          <wp:extent cx="3131820" cy="810260"/>
          <wp:effectExtent l="0" t="0" r="0" b="0"/>
          <wp:wrapSquare wrapText="bothSides"/>
          <wp:docPr id="4" name="Picture 13" descr="/Volumes/data/CCM Unit/PROJECTS /BSR Projects/EURONANOLAB/735598c6-889b-4dbe-861c-c4f27ab0d21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CCM Unit/PROJECTS /BSR Projects/EURONANOLAB/735598c6-889b-4dbe-861c-c4f27ab0d21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11B"/>
    <w:multiLevelType w:val="hybridMultilevel"/>
    <w:tmpl w:val="3FFE7AF8"/>
    <w:lvl w:ilvl="0" w:tplc="02B2A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C17F1"/>
    <w:multiLevelType w:val="hybridMultilevel"/>
    <w:tmpl w:val="141E1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487"/>
    <w:multiLevelType w:val="hybridMultilevel"/>
    <w:tmpl w:val="49F254CE"/>
    <w:lvl w:ilvl="0" w:tplc="BD3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1E05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025EF4"/>
    <w:multiLevelType w:val="hybridMultilevel"/>
    <w:tmpl w:val="E3360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0E6D"/>
    <w:multiLevelType w:val="hybridMultilevel"/>
    <w:tmpl w:val="17C42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3E54"/>
    <w:multiLevelType w:val="hybridMultilevel"/>
    <w:tmpl w:val="9E0A8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6715C"/>
    <w:multiLevelType w:val="multilevel"/>
    <w:tmpl w:val="6C3250A4"/>
    <w:lvl w:ilvl="0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ection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27F3AE9"/>
    <w:multiLevelType w:val="hybridMultilevel"/>
    <w:tmpl w:val="74BE2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7856"/>
    <w:multiLevelType w:val="multilevel"/>
    <w:tmpl w:val="89922664"/>
    <w:numStyleLink w:val="Title2"/>
  </w:abstractNum>
  <w:abstractNum w:abstractNumId="10" w15:restartNumberingAfterBreak="0">
    <w:nsid w:val="59FD0473"/>
    <w:multiLevelType w:val="hybridMultilevel"/>
    <w:tmpl w:val="AE24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552E"/>
    <w:multiLevelType w:val="hybridMultilevel"/>
    <w:tmpl w:val="F1DABD26"/>
    <w:lvl w:ilvl="0" w:tplc="02B2A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53F69"/>
    <w:multiLevelType w:val="hybridMultilevel"/>
    <w:tmpl w:val="60D0859E"/>
    <w:lvl w:ilvl="0" w:tplc="BD8E9BE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25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E346A5"/>
    <w:multiLevelType w:val="hybridMultilevel"/>
    <w:tmpl w:val="E2DE0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A10AD"/>
    <w:multiLevelType w:val="multilevel"/>
    <w:tmpl w:val="89922664"/>
    <w:numStyleLink w:val="Title2"/>
  </w:abstractNum>
  <w:abstractNum w:abstractNumId="16" w15:restartNumberingAfterBreak="0">
    <w:nsid w:val="6CE42DE3"/>
    <w:multiLevelType w:val="hybridMultilevel"/>
    <w:tmpl w:val="883005E8"/>
    <w:lvl w:ilvl="0" w:tplc="DBFE1CE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84409E"/>
    <w:multiLevelType w:val="multilevel"/>
    <w:tmpl w:val="8992266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hint="default"/>
        <w:color w:val="2C5597"/>
      </w:rPr>
    </w:lvl>
    <w:lvl w:ilvl="1">
      <w:start w:val="1"/>
      <w:numFmt w:val="decimal"/>
      <w:lvlText w:val="%1.%2."/>
      <w:lvlJc w:val="left"/>
      <w:rPr>
        <w:rFonts w:ascii="Montserrat" w:hAnsi="Montserrat" w:hint="default"/>
        <w:color w:val="2C5597"/>
        <w:sz w:val="28"/>
      </w:rPr>
    </w:lvl>
    <w:lvl w:ilvl="2">
      <w:start w:val="1"/>
      <w:numFmt w:val="decimal"/>
      <w:lvlText w:val="%1.%2.%3."/>
      <w:lvlJc w:val="left"/>
      <w:rPr>
        <w:rFonts w:ascii="Montserrat" w:hAnsi="Montserrat" w:hint="default"/>
        <w:color w:val="2C5597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D612EA"/>
    <w:multiLevelType w:val="multilevel"/>
    <w:tmpl w:val="0E7AACB4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/>
        <w:b/>
        <w:sz w:val="3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rPr>
        <w:rFonts w:ascii="Montserrat" w:hAnsi="Montserrat"/>
        <w:color w:val="2C5597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D37C23"/>
    <w:multiLevelType w:val="hybridMultilevel"/>
    <w:tmpl w:val="19A090E4"/>
    <w:lvl w:ilvl="0" w:tplc="BD8E9BE0">
      <w:start w:val="1"/>
      <w:numFmt w:val="lowerRoman"/>
      <w:lvlText w:val="%1."/>
      <w:lvlJc w:val="left"/>
      <w:pPr>
        <w:ind w:left="1788" w:hanging="7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EAD0363"/>
    <w:multiLevelType w:val="multilevel"/>
    <w:tmpl w:val="89922664"/>
    <w:styleLink w:val="Title2"/>
    <w:lvl w:ilvl="0">
      <w:start w:val="1"/>
      <w:numFmt w:val="decimal"/>
      <w:lvlText w:val="%1)"/>
      <w:lvlJc w:val="left"/>
      <w:pPr>
        <w:ind w:left="360" w:hanging="360"/>
      </w:pPr>
      <w:rPr>
        <w:rFonts w:ascii="Montserrat Black" w:hAnsi="Montserrat Black" w:hint="default"/>
        <w:b/>
        <w:color w:val="2C5597"/>
        <w:sz w:val="32"/>
      </w:rPr>
    </w:lvl>
    <w:lvl w:ilvl="1">
      <w:start w:val="1"/>
      <w:numFmt w:val="decimal"/>
      <w:lvlText w:val="%1.%2."/>
      <w:lvlJc w:val="left"/>
      <w:rPr>
        <w:rFonts w:ascii="Montserrat" w:hAnsi="Montserrat" w:hint="default"/>
        <w:color w:val="2C5597"/>
        <w:sz w:val="28"/>
      </w:rPr>
    </w:lvl>
    <w:lvl w:ilvl="2">
      <w:start w:val="1"/>
      <w:numFmt w:val="decimal"/>
      <w:lvlText w:val="%1.%2.%3."/>
      <w:lvlJc w:val="left"/>
      <w:rPr>
        <w:rFonts w:ascii="Montserrat" w:hAnsi="Montserrat" w:hint="default"/>
        <w:color w:val="2C5597"/>
        <w:sz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1756313">
    <w:abstractNumId w:val="9"/>
  </w:num>
  <w:num w:numId="2" w16cid:durableId="1460105532">
    <w:abstractNumId w:val="20"/>
  </w:num>
  <w:num w:numId="3" w16cid:durableId="594093454">
    <w:abstractNumId w:val="15"/>
  </w:num>
  <w:num w:numId="4" w16cid:durableId="615218834">
    <w:abstractNumId w:val="17"/>
  </w:num>
  <w:num w:numId="5" w16cid:durableId="367729594">
    <w:abstractNumId w:val="18"/>
  </w:num>
  <w:num w:numId="6" w16cid:durableId="1095782043">
    <w:abstractNumId w:val="13"/>
  </w:num>
  <w:num w:numId="7" w16cid:durableId="794643084">
    <w:abstractNumId w:val="3"/>
  </w:num>
  <w:num w:numId="8" w16cid:durableId="1140876883">
    <w:abstractNumId w:val="8"/>
  </w:num>
  <w:num w:numId="9" w16cid:durableId="2014643158">
    <w:abstractNumId w:val="14"/>
  </w:num>
  <w:num w:numId="10" w16cid:durableId="266624868">
    <w:abstractNumId w:val="5"/>
  </w:num>
  <w:num w:numId="11" w16cid:durableId="1273247731">
    <w:abstractNumId w:val="4"/>
  </w:num>
  <w:num w:numId="12" w16cid:durableId="639386045">
    <w:abstractNumId w:val="7"/>
  </w:num>
  <w:num w:numId="13" w16cid:durableId="1361738611">
    <w:abstractNumId w:val="18"/>
  </w:num>
  <w:num w:numId="14" w16cid:durableId="1796292797">
    <w:abstractNumId w:val="2"/>
  </w:num>
  <w:num w:numId="15" w16cid:durableId="1967077474">
    <w:abstractNumId w:val="10"/>
  </w:num>
  <w:num w:numId="16" w16cid:durableId="347220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544634">
    <w:abstractNumId w:val="11"/>
  </w:num>
  <w:num w:numId="18" w16cid:durableId="221645324">
    <w:abstractNumId w:val="1"/>
  </w:num>
  <w:num w:numId="19" w16cid:durableId="499470526">
    <w:abstractNumId w:val="12"/>
  </w:num>
  <w:num w:numId="20" w16cid:durableId="459811015">
    <w:abstractNumId w:val="0"/>
  </w:num>
  <w:num w:numId="21" w16cid:durableId="1254363990">
    <w:abstractNumId w:val="19"/>
  </w:num>
  <w:num w:numId="22" w16cid:durableId="2003657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NDY1MjQxNjE3NbFQ0lEKTi0uzszPAykwrQUAnjGYjSwAAAA="/>
  </w:docVars>
  <w:rsids>
    <w:rsidRoot w:val="008C3512"/>
    <w:rsid w:val="000011F6"/>
    <w:rsid w:val="00004907"/>
    <w:rsid w:val="00013BEB"/>
    <w:rsid w:val="00032F1D"/>
    <w:rsid w:val="0003394A"/>
    <w:rsid w:val="00047123"/>
    <w:rsid w:val="00070EC3"/>
    <w:rsid w:val="00092797"/>
    <w:rsid w:val="000A6F4D"/>
    <w:rsid w:val="00104463"/>
    <w:rsid w:val="0010552B"/>
    <w:rsid w:val="00123520"/>
    <w:rsid w:val="001857E2"/>
    <w:rsid w:val="001E664F"/>
    <w:rsid w:val="001F4896"/>
    <w:rsid w:val="001F4D26"/>
    <w:rsid w:val="002249C3"/>
    <w:rsid w:val="00225823"/>
    <w:rsid w:val="00230E3E"/>
    <w:rsid w:val="00261004"/>
    <w:rsid w:val="002719E5"/>
    <w:rsid w:val="00276357"/>
    <w:rsid w:val="00290283"/>
    <w:rsid w:val="002A1BA8"/>
    <w:rsid w:val="002C26C5"/>
    <w:rsid w:val="00306FC4"/>
    <w:rsid w:val="0032316A"/>
    <w:rsid w:val="00364572"/>
    <w:rsid w:val="003D7166"/>
    <w:rsid w:val="003E6B70"/>
    <w:rsid w:val="00472C77"/>
    <w:rsid w:val="004959CC"/>
    <w:rsid w:val="004A3374"/>
    <w:rsid w:val="004A6948"/>
    <w:rsid w:val="004D4544"/>
    <w:rsid w:val="005372A5"/>
    <w:rsid w:val="00645D55"/>
    <w:rsid w:val="006476E7"/>
    <w:rsid w:val="006600CD"/>
    <w:rsid w:val="00696140"/>
    <w:rsid w:val="006D5BDC"/>
    <w:rsid w:val="007D2A88"/>
    <w:rsid w:val="007D5418"/>
    <w:rsid w:val="007E3DD4"/>
    <w:rsid w:val="00807CDB"/>
    <w:rsid w:val="00852E83"/>
    <w:rsid w:val="00871F84"/>
    <w:rsid w:val="0088068F"/>
    <w:rsid w:val="00884359"/>
    <w:rsid w:val="008C3038"/>
    <w:rsid w:val="008C3512"/>
    <w:rsid w:val="00904C8D"/>
    <w:rsid w:val="00906548"/>
    <w:rsid w:val="00914031"/>
    <w:rsid w:val="009221F8"/>
    <w:rsid w:val="0094652D"/>
    <w:rsid w:val="00947974"/>
    <w:rsid w:val="009530A7"/>
    <w:rsid w:val="00956935"/>
    <w:rsid w:val="00996B99"/>
    <w:rsid w:val="009D7215"/>
    <w:rsid w:val="00A10754"/>
    <w:rsid w:val="00A12938"/>
    <w:rsid w:val="00A368D0"/>
    <w:rsid w:val="00A43EA7"/>
    <w:rsid w:val="00A773F0"/>
    <w:rsid w:val="00A81305"/>
    <w:rsid w:val="00B02087"/>
    <w:rsid w:val="00B64F39"/>
    <w:rsid w:val="00BC62D2"/>
    <w:rsid w:val="00BC6E43"/>
    <w:rsid w:val="00BF5F50"/>
    <w:rsid w:val="00C01B6B"/>
    <w:rsid w:val="00C362B3"/>
    <w:rsid w:val="00C54EC5"/>
    <w:rsid w:val="00CD625B"/>
    <w:rsid w:val="00CE13BA"/>
    <w:rsid w:val="00D2302A"/>
    <w:rsid w:val="00DC0E08"/>
    <w:rsid w:val="00E1755C"/>
    <w:rsid w:val="00E435F9"/>
    <w:rsid w:val="00E53EB6"/>
    <w:rsid w:val="00ED36E2"/>
    <w:rsid w:val="00EF2C09"/>
    <w:rsid w:val="00F01AD3"/>
    <w:rsid w:val="00F2462E"/>
    <w:rsid w:val="00F555C2"/>
    <w:rsid w:val="00F7167C"/>
    <w:rsid w:val="00F92B8A"/>
    <w:rsid w:val="00FA41A9"/>
    <w:rsid w:val="00FD27F9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D650"/>
  <w15:docId w15:val="{8AC71D77-DC7F-4E6B-B8D0-6D903051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aragraph"/>
    <w:qFormat/>
    <w:rsid w:val="00906548"/>
    <w:pPr>
      <w:ind w:left="708"/>
    </w:pPr>
    <w:rPr>
      <w:rFonts w:ascii="Lato" w:hAnsi="Lato"/>
    </w:rPr>
  </w:style>
  <w:style w:type="paragraph" w:styleId="Nadpis1">
    <w:name w:val="heading 1"/>
    <w:basedOn w:val="Normln"/>
    <w:next w:val="Normln"/>
    <w:link w:val="Nadpis1Char"/>
    <w:uiPriority w:val="9"/>
    <w:qFormat/>
    <w:rsid w:val="00472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1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Subsection"/>
    <w:basedOn w:val="Normln"/>
    <w:next w:val="Normln"/>
    <w:link w:val="Nadpis3Char"/>
    <w:uiPriority w:val="9"/>
    <w:unhideWhenUsed/>
    <w:qFormat/>
    <w:rsid w:val="00CE13BA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color w:val="2C5597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3BA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0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74"/>
  </w:style>
  <w:style w:type="paragraph" w:styleId="Zpat">
    <w:name w:val="footer"/>
    <w:basedOn w:val="Normln"/>
    <w:link w:val="ZpatChar"/>
    <w:uiPriority w:val="99"/>
    <w:unhideWhenUsed/>
    <w:rsid w:val="004A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74"/>
  </w:style>
  <w:style w:type="character" w:styleId="Zstupntext">
    <w:name w:val="Placeholder Text"/>
    <w:basedOn w:val="Standardnpsmoodstavce"/>
    <w:uiPriority w:val="99"/>
    <w:semiHidden/>
    <w:rsid w:val="00A12938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72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72C77"/>
    <w:pPr>
      <w:outlineLvl w:val="9"/>
    </w:pPr>
    <w:rPr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72C77"/>
    <w:pPr>
      <w:ind w:left="720"/>
      <w:contextualSpacing/>
    </w:pPr>
  </w:style>
  <w:style w:type="paragraph" w:customStyle="1" w:styleId="Title1">
    <w:name w:val="Title1"/>
    <w:basedOn w:val="Nadpis1"/>
    <w:link w:val="titleChar"/>
    <w:qFormat/>
    <w:rsid w:val="00225823"/>
    <w:pPr>
      <w:numPr>
        <w:numId w:val="12"/>
      </w:numPr>
      <w:tabs>
        <w:tab w:val="left" w:pos="888"/>
      </w:tabs>
    </w:pPr>
    <w:rPr>
      <w:rFonts w:ascii="Lato" w:hAnsi="Lato" w:cstheme="minorHAnsi"/>
      <w:b/>
      <w:color w:val="2C5597"/>
      <w:szCs w:val="24"/>
      <w:lang w:val="en-US"/>
    </w:rPr>
  </w:style>
  <w:style w:type="numbering" w:customStyle="1" w:styleId="Title2">
    <w:name w:val="Title2"/>
    <w:uiPriority w:val="99"/>
    <w:rsid w:val="00BC62D2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72C77"/>
  </w:style>
  <w:style w:type="character" w:customStyle="1" w:styleId="titleChar">
    <w:name w:val="title Char"/>
    <w:basedOn w:val="OdstavecseseznamemChar"/>
    <w:link w:val="Title1"/>
    <w:rsid w:val="00225823"/>
    <w:rPr>
      <w:rFonts w:ascii="Lato" w:eastAsiaTheme="majorEastAsia" w:hAnsi="Lato" w:cstheme="minorHAnsi"/>
      <w:b/>
      <w:color w:val="2C5597"/>
      <w:sz w:val="32"/>
      <w:szCs w:val="24"/>
      <w:lang w:val="en-US"/>
    </w:rPr>
  </w:style>
  <w:style w:type="paragraph" w:customStyle="1" w:styleId="Section">
    <w:name w:val="Section"/>
    <w:basedOn w:val="Nadpis2"/>
    <w:link w:val="SectionChar"/>
    <w:qFormat/>
    <w:rsid w:val="00225823"/>
    <w:pPr>
      <w:numPr>
        <w:ilvl w:val="1"/>
        <w:numId w:val="12"/>
      </w:numPr>
    </w:pPr>
    <w:rPr>
      <w:rFonts w:ascii="Lato" w:hAnsi="Lato"/>
      <w:sz w:val="28"/>
    </w:rPr>
  </w:style>
  <w:style w:type="numbering" w:customStyle="1" w:styleId="Style1">
    <w:name w:val="Style1"/>
    <w:uiPriority w:val="99"/>
    <w:rsid w:val="00BC62D2"/>
    <w:pPr>
      <w:numPr>
        <w:numId w:val="4"/>
      </w:numPr>
    </w:pPr>
  </w:style>
  <w:style w:type="character" w:customStyle="1" w:styleId="SectionChar">
    <w:name w:val="Section Char"/>
    <w:basedOn w:val="titleChar"/>
    <w:link w:val="Section"/>
    <w:rsid w:val="00225823"/>
    <w:rPr>
      <w:rFonts w:ascii="Lato" w:eastAsiaTheme="majorEastAsia" w:hAnsi="Lato" w:cstheme="majorBidi"/>
      <w:b w:val="0"/>
      <w:color w:val="2F5496" w:themeColor="accent1" w:themeShade="BF"/>
      <w:sz w:val="28"/>
      <w:szCs w:val="26"/>
      <w:lang w:val="en-US"/>
    </w:rPr>
  </w:style>
  <w:style w:type="numbering" w:customStyle="1" w:styleId="Style2">
    <w:name w:val="Style2"/>
    <w:uiPriority w:val="99"/>
    <w:rsid w:val="00996B99"/>
    <w:pPr>
      <w:numPr>
        <w:numId w:val="5"/>
      </w:numPr>
    </w:pPr>
  </w:style>
  <w:style w:type="paragraph" w:styleId="Obsah1">
    <w:name w:val="toc 1"/>
    <w:basedOn w:val="Obsah2"/>
    <w:next w:val="Normln"/>
    <w:autoRedefine/>
    <w:uiPriority w:val="39"/>
    <w:unhideWhenUsed/>
    <w:rsid w:val="002C26C5"/>
    <w:pPr>
      <w:tabs>
        <w:tab w:val="left" w:pos="440"/>
        <w:tab w:val="right" w:leader="dot" w:pos="9062"/>
      </w:tabs>
      <w:spacing w:before="120" w:after="120"/>
      <w:ind w:left="57"/>
    </w:pPr>
    <w:rPr>
      <w:bCs/>
      <w:caps/>
      <w:sz w:val="22"/>
    </w:rPr>
  </w:style>
  <w:style w:type="character" w:styleId="Hypertextovodkaz">
    <w:name w:val="Hyperlink"/>
    <w:basedOn w:val="Standardnpsmoodstavce"/>
    <w:uiPriority w:val="99"/>
    <w:unhideWhenUsed/>
    <w:rsid w:val="004D4544"/>
    <w:rPr>
      <w:color w:val="0563C1" w:themeColor="hyperlink"/>
      <w:u w:val="single"/>
    </w:rPr>
  </w:style>
  <w:style w:type="character" w:customStyle="1" w:styleId="Nadpis3Char">
    <w:name w:val="Nadpis 3 Char"/>
    <w:aliases w:val="Subsection Char"/>
    <w:basedOn w:val="Standardnpsmoodstavce"/>
    <w:link w:val="Nadpis3"/>
    <w:uiPriority w:val="9"/>
    <w:rsid w:val="00CE13BA"/>
    <w:rPr>
      <w:rFonts w:ascii="Montserrat" w:eastAsiaTheme="majorEastAsia" w:hAnsi="Montserrat" w:cstheme="majorBidi"/>
      <w:color w:val="2C5597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19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E13BA"/>
    <w:rPr>
      <w:rFonts w:ascii="Montserrat" w:eastAsiaTheme="majorEastAsia" w:hAnsi="Montserrat" w:cstheme="majorBidi"/>
      <w:iCs/>
      <w:color w:val="2F5496" w:themeColor="accent1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2C26C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C26C5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0E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bsah4">
    <w:name w:val="toc 4"/>
    <w:basedOn w:val="Normln"/>
    <w:next w:val="Normln"/>
    <w:autoRedefine/>
    <w:uiPriority w:val="39"/>
    <w:unhideWhenUsed/>
    <w:rsid w:val="002C26C5"/>
    <w:pPr>
      <w:spacing w:after="0"/>
      <w:ind w:left="660"/>
    </w:pPr>
    <w:rPr>
      <w:rFonts w:cstheme="minorHAnsi"/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435F9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435F9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435F9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435F9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435F9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C35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A43EA7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A43EA7"/>
    <w:pPr>
      <w:spacing w:after="0" w:line="240" w:lineRule="auto"/>
    </w:pPr>
    <w:rPr>
      <w:rFonts w:ascii="Century Gothic" w:hAnsi="Century Gothic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0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uronanolab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gim2020.wisc.ed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nanolab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&#237;na%20Z\OneDrive%20-%20CZECH-IN%20s.r.o\CEITEC\Marketing%20-%20templates\New%20templates\EuroNanoLab%20templates\ENL%20word%20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07152A554B9439794E6511576CA33" ma:contentTypeVersion="13" ma:contentTypeDescription="Vytvoří nový dokument" ma:contentTypeScope="" ma:versionID="ac1fa4c49111e1dc6f0afd4d78103fa5">
  <xsd:schema xmlns:xsd="http://www.w3.org/2001/XMLSchema" xmlns:xs="http://www.w3.org/2001/XMLSchema" xmlns:p="http://schemas.microsoft.com/office/2006/metadata/properties" xmlns:ns2="fa50788a-08d1-4c53-b2f2-3c062c74de4e" xmlns:ns3="5cef857d-1988-42f9-9f6f-f6d5d09f5c2e" targetNamespace="http://schemas.microsoft.com/office/2006/metadata/properties" ma:root="true" ma:fieldsID="e49e7372c1ba7338528de504b944886e" ns2:_="" ns3:_="">
    <xsd:import namespace="fa50788a-08d1-4c53-b2f2-3c062c74de4e"/>
    <xsd:import namespace="5cef857d-1988-42f9-9f6f-f6d5d09f5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788a-08d1-4c53-b2f2-3c062c74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32bf9aad-5b8c-49e1-b65f-0005da502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f857d-1988-42f9-9f6f-f6d5d09f5c2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041854-b72d-407c-b61b-7732797247eb}" ma:internalName="TaxCatchAll" ma:showField="CatchAllData" ma:web="5cef857d-1988-42f9-9f6f-f6d5d09f5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f857d-1988-42f9-9f6f-f6d5d09f5c2e" xsi:nil="true"/>
    <lcf76f155ced4ddcb4097134ff3c332f xmlns="fa50788a-08d1-4c53-b2f2-3c062c74de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912C5-CEB1-426C-9E23-900D8CF90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AEC41-C778-451A-81EE-A78D7C0DC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0788a-08d1-4c53-b2f2-3c062c74de4e"/>
    <ds:schemaRef ds:uri="5cef857d-1988-42f9-9f6f-f6d5d09f5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F9D8B-4BDF-4D0D-BFC6-BE5E74FA4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498C6-2189-4A1A-8C33-E0C404DFA76C}">
  <ds:schemaRefs>
    <ds:schemaRef ds:uri="http://schemas.microsoft.com/office/2006/metadata/properties"/>
    <ds:schemaRef ds:uri="http://schemas.microsoft.com/office/infopath/2007/PartnerControls"/>
    <ds:schemaRef ds:uri="5cef857d-1988-42f9-9f6f-f6d5d09f5c2e"/>
    <ds:schemaRef ds:uri="fa50788a-08d1-4c53-b2f2-3c062c74de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ENL word template</Template>
  <TotalTime>35</TotalTime>
  <Pages>5</Pages>
  <Words>918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Z</dc:creator>
  <cp:keywords/>
  <dc:description/>
  <cp:lastModifiedBy>Ondřej Hradil</cp:lastModifiedBy>
  <cp:revision>14</cp:revision>
  <dcterms:created xsi:type="dcterms:W3CDTF">2023-02-02T12:18:00Z</dcterms:created>
  <dcterms:modified xsi:type="dcterms:W3CDTF">2023-04-18T09:06:00Z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0x010100BE707152A554B9439794E6511576CA33</vt:lpwstr>
  </property>
  <property fmtid="{D5CDD505-2E9C-101B-9397-08002B2CF9AE}" pid="3" name="GrammarlyDocumentId">
    <vt:lpwstr>4ddd6cff-b6b4-47f8-99dd-c9dcd0877d2f</vt:lpwstr>
  </property>
  <property fmtid="{D5CDD505-2E9C-101B-9397-08002B2CF9AE}" pid="4" name="MediaServiceImageTags">
    <vt:lpwstr/>
  </property>
</Properties>
</file>